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599B" w:rsidRDefault="0058599B" w:rsidP="0055392B">
      <w:pPr>
        <w:shd w:val="clear" w:color="auto" w:fill="FFFFFF"/>
        <w:spacing w:after="150" w:line="240" w:lineRule="auto"/>
        <w:jc w:val="both"/>
        <w:rPr>
          <w:rStyle w:val="Textoennegrita"/>
          <w:rFonts w:ascii="Arial" w:hAnsi="Arial" w:cs="Arial"/>
          <w:color w:val="444444"/>
          <w:spacing w:val="5"/>
          <w:sz w:val="20"/>
          <w:szCs w:val="20"/>
          <w:shd w:val="clear" w:color="auto" w:fill="FFFFFF"/>
        </w:rPr>
      </w:pPr>
      <w:r>
        <w:rPr>
          <w:rStyle w:val="Textoennegrita"/>
          <w:rFonts w:ascii="Arial" w:hAnsi="Arial" w:cs="Arial"/>
          <w:color w:val="444444"/>
          <w:spacing w:val="5"/>
          <w:sz w:val="20"/>
          <w:szCs w:val="20"/>
          <w:shd w:val="clear" w:color="auto" w:fill="FFFFFF"/>
        </w:rPr>
        <w:t>PARTICIPACIÓN EN LA FORMULACIÓN ESTRATÉGICA 202</w:t>
      </w:r>
      <w:r w:rsidR="00764C5E">
        <w:rPr>
          <w:rStyle w:val="Textoennegrita"/>
          <w:rFonts w:ascii="Arial" w:hAnsi="Arial" w:cs="Arial"/>
          <w:color w:val="444444"/>
          <w:spacing w:val="5"/>
          <w:sz w:val="20"/>
          <w:szCs w:val="20"/>
          <w:shd w:val="clear" w:color="auto" w:fill="FFFFFF"/>
        </w:rPr>
        <w:t>4</w:t>
      </w:r>
      <w:bookmarkStart w:id="0" w:name="_GoBack"/>
      <w:bookmarkEnd w:id="0"/>
    </w:p>
    <w:p w:rsidR="00764C5E" w:rsidRDefault="00764C5E" w:rsidP="00764C5E">
      <w:pPr>
        <w:shd w:val="clear" w:color="auto" w:fill="FFFFFF"/>
        <w:tabs>
          <w:tab w:val="left" w:pos="1560"/>
        </w:tabs>
        <w:spacing w:after="150" w:line="240" w:lineRule="auto"/>
        <w:jc w:val="both"/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</w:pPr>
    </w:p>
    <w:p w:rsidR="00891D00" w:rsidRPr="00891D00" w:rsidRDefault="00891D00" w:rsidP="0055392B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</w:pP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En concordancia con la </w:t>
      </w:r>
      <w:r w:rsidR="003B73E4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L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ey 1712 de 2014 de </w:t>
      </w:r>
      <w:r w:rsidR="003B73E4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T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ransparencia y </w:t>
      </w:r>
      <w:r w:rsidR="003B73E4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A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cceso a la </w:t>
      </w:r>
      <w:r w:rsidR="003B73E4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I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nformación </w:t>
      </w:r>
      <w:r w:rsidR="003B73E4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P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ública,  la </w:t>
      </w:r>
      <w:r w:rsidR="003B73E4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L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ey 1474 de 2011 del </w:t>
      </w:r>
      <w:r w:rsidR="003B73E4"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Estatuto Anticorrupción</w:t>
      </w:r>
      <w:r w:rsidR="003B73E4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 y el Decreto 612 de 2018,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 todas las entidades del orden público deben establecer mecanismos de participación ciudadana, siendo estos los medios a través de los cuales se garantiza el derecho fundamental a la participación democrática y ciudadana, dando acceso al ejercicio y control del poder político de todos, asegurando de esta forma la intervención de los mismos en todo lo concerniente al orden público de la nación.</w:t>
      </w:r>
    </w:p>
    <w:p w:rsidR="00891D00" w:rsidRPr="00891D00" w:rsidRDefault="00891D00" w:rsidP="0055392B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</w:pP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Con fin de dar cumplimiento a los requerimientos normativos, el Instituto Nacional de Formación Técnica Profesional –INFOTEP- San Andrés, presenta a la ciudadanía la formulación de los planes institucionales </w:t>
      </w:r>
      <w:r w:rsidR="003B73E4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202</w:t>
      </w:r>
      <w:r w:rsidR="00E058DE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4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 para promover la participación ciudadana en todas las fases de la gestión pública:</w:t>
      </w:r>
    </w:p>
    <w:tbl>
      <w:tblPr>
        <w:tblW w:w="8822" w:type="dxa"/>
        <w:tblBorders>
          <w:top w:val="single" w:sz="6" w:space="0" w:color="DDDDDD"/>
          <w:left w:val="single" w:sz="6" w:space="0" w:color="DDDDDD"/>
          <w:bottom w:val="single" w:sz="6" w:space="0" w:color="DDDDDD"/>
          <w:right w:val="single" w:sz="6" w:space="0" w:color="DDDDDD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"/>
        <w:gridCol w:w="1789"/>
        <w:gridCol w:w="1818"/>
        <w:gridCol w:w="4283"/>
      </w:tblGrid>
      <w:tr w:rsidR="00891D00" w:rsidRPr="00891D00" w:rsidTr="0055392B">
        <w:trPr>
          <w:trHeight w:val="694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9EDF7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b/>
                <w:bCs/>
                <w:color w:val="444444"/>
                <w:spacing w:val="5"/>
                <w:sz w:val="20"/>
                <w:szCs w:val="20"/>
                <w:lang w:eastAsia="es-CO"/>
              </w:rPr>
              <w:t>ITEM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9EDF7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b/>
                <w:bCs/>
                <w:color w:val="444444"/>
                <w:spacing w:val="5"/>
                <w:sz w:val="20"/>
                <w:szCs w:val="20"/>
                <w:lang w:eastAsia="es-CO"/>
              </w:rPr>
              <w:t>PLANEACIÓN ESTRATÉGICA 202</w:t>
            </w:r>
            <w:r w:rsidR="0055392B">
              <w:rPr>
                <w:rFonts w:ascii="Arial" w:eastAsia="Times New Roman" w:hAnsi="Arial" w:cs="Arial"/>
                <w:b/>
                <w:bCs/>
                <w:color w:val="444444"/>
                <w:spacing w:val="5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9EDF7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b/>
                <w:bCs/>
                <w:color w:val="444444"/>
                <w:spacing w:val="5"/>
                <w:sz w:val="20"/>
                <w:szCs w:val="20"/>
                <w:lang w:eastAsia="es-CO"/>
              </w:rPr>
              <w:t>ÁREA RESPONSABLE DEL PLAN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9EDF7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b/>
                <w:bCs/>
                <w:color w:val="444444"/>
                <w:spacing w:val="5"/>
                <w:sz w:val="20"/>
                <w:szCs w:val="20"/>
                <w:lang w:eastAsia="es-CO"/>
              </w:rPr>
              <w:t>ENLACE DE CONSULTA</w:t>
            </w:r>
          </w:p>
        </w:tc>
      </w:tr>
      <w:tr w:rsidR="00891D00" w:rsidRPr="00891D00" w:rsidTr="0055392B">
        <w:trPr>
          <w:trHeight w:val="309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023EAB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 xml:space="preserve">Formulación del Plan de acción </w:t>
            </w:r>
            <w:r w:rsidR="003B73E4"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202</w:t>
            </w:r>
            <w:r w:rsidR="0055392B"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Planeación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891D00" w:rsidRPr="00891D00" w:rsidRDefault="00891D00" w:rsidP="00891D0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891D00" w:rsidRPr="00891D00" w:rsidTr="0055392B">
        <w:trPr>
          <w:trHeight w:val="507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023EAB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Institucional de Archivos –PINAR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 xml:space="preserve"> </w:t>
            </w:r>
            <w:r w:rsidR="002347E4">
              <w:rPr>
                <w:rFonts w:eastAsia="Times New Roman"/>
                <w:lang w:eastAsia="es-CO"/>
              </w:rPr>
              <w:t>2024-2027 (Borrador)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Gestión Documental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891D00" w:rsidRPr="00891D00" w:rsidRDefault="00891D00" w:rsidP="00891D0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891D00" w:rsidRPr="00891D00" w:rsidTr="0055392B">
        <w:trPr>
          <w:trHeight w:val="694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023EAB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Sistema Integrado de Conservación</w:t>
            </w:r>
            <w:r w:rsidR="00FD0AD0"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-</w:t>
            </w: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 xml:space="preserve"> Plan de Conservación </w:t>
            </w:r>
            <w:r w:rsidR="00F453CC"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Documental y</w:t>
            </w: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 xml:space="preserve"> Plan de Preservación Digital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91D00" w:rsidRPr="00891D00" w:rsidRDefault="00891D00" w:rsidP="00891D0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Gestión Documental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891D00" w:rsidRPr="00891D00" w:rsidRDefault="00891D00" w:rsidP="00891D0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2A067E" w:rsidRPr="00891D00" w:rsidTr="0055392B">
        <w:trPr>
          <w:trHeight w:val="694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023EAB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de Austeridad y Gestión Ambiental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 xml:space="preserve"> </w:t>
            </w:r>
            <w:r w:rsidR="002347E4">
              <w:rPr>
                <w:rFonts w:eastAsia="Times New Roman"/>
                <w:lang w:eastAsia="es-CO"/>
              </w:rPr>
              <w:t>2024 (en construcción)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Vicerrectoría Administrativa y financiera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2A067E" w:rsidRPr="00891D00" w:rsidTr="0055392B">
        <w:trPr>
          <w:trHeight w:val="694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5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023EAB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spacing w:val="5"/>
                <w:sz w:val="20"/>
                <w:szCs w:val="20"/>
                <w:lang w:eastAsia="es-CO"/>
              </w:rPr>
              <w:t xml:space="preserve">Plan de Mantenimiento de la </w:t>
            </w:r>
            <w:r w:rsidRPr="00023EAB">
              <w:rPr>
                <w:rFonts w:ascii="Arial" w:eastAsia="Times New Roman" w:hAnsi="Arial" w:cs="Arial"/>
                <w:spacing w:val="5"/>
                <w:sz w:val="20"/>
                <w:szCs w:val="20"/>
                <w:lang w:eastAsia="es-CO"/>
              </w:rPr>
              <w:lastRenderedPageBreak/>
              <w:t>Infraestructura Física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spacing w:val="5"/>
                <w:sz w:val="20"/>
                <w:szCs w:val="20"/>
                <w:lang w:eastAsia="es-CO"/>
              </w:rPr>
              <w:lastRenderedPageBreak/>
              <w:t>Vicerrectoría Administrativa y financiera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0" w:line="240" w:lineRule="auto"/>
              <w:rPr>
                <w:rFonts w:ascii="Arial" w:eastAsia="Times New Roman" w:hAnsi="Arial" w:cs="Arial"/>
                <w:color w:val="FF0000"/>
                <w:spacing w:val="5"/>
                <w:sz w:val="20"/>
                <w:szCs w:val="20"/>
                <w:lang w:eastAsia="es-CO"/>
              </w:rPr>
            </w:pPr>
          </w:p>
        </w:tc>
      </w:tr>
      <w:tr w:rsidR="002A067E" w:rsidRPr="00891D00" w:rsidTr="0055392B">
        <w:trPr>
          <w:trHeight w:val="694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6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023EAB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 xml:space="preserve">Plan Estratégico Tecnologías de la Información y las Comunicaciones 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–</w:t>
            </w: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 xml:space="preserve"> PETIC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 xml:space="preserve"> 2021-2024 con sus </w:t>
            </w:r>
            <w:r w:rsidR="0063119D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actualizaciones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Sistemas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2A067E" w:rsidRPr="00891D00" w:rsidTr="0055392B">
        <w:trPr>
          <w:trHeight w:val="694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023EAB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de Tratamiento de Riesgos de Seguridad y Privacidad de la Información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Sistemas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2A067E" w:rsidRPr="00891D00" w:rsidTr="0055392B">
        <w:trPr>
          <w:trHeight w:val="694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8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023EAB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de Seguridad y Privacidad de la Información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Sistemas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A067E" w:rsidRPr="00891D00" w:rsidRDefault="002A067E" w:rsidP="002A067E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2347E4" w:rsidRPr="00891D00" w:rsidTr="0055392B">
        <w:trPr>
          <w:trHeight w:val="694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347E4" w:rsidRPr="00891D00" w:rsidRDefault="002347E4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347E4" w:rsidRPr="002347E4" w:rsidRDefault="002347E4" w:rsidP="002347E4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347E4">
              <w:rPr>
                <w:rFonts w:ascii="Arial" w:hAnsi="Arial" w:cs="Arial"/>
                <w:sz w:val="20"/>
                <w:szCs w:val="20"/>
              </w:rPr>
              <w:t xml:space="preserve">Plan de Mantenimiento de Servicios Tecnológicos </w:t>
            </w:r>
          </w:p>
          <w:p w:rsidR="002347E4" w:rsidRPr="002347E4" w:rsidRDefault="002347E4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347E4" w:rsidRPr="00891D00" w:rsidRDefault="002347E4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Sistemas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347E4" w:rsidRPr="00891D00" w:rsidRDefault="002347E4" w:rsidP="002A067E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2347E4" w:rsidRPr="00891D00" w:rsidTr="0055392B">
        <w:trPr>
          <w:trHeight w:val="694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347E4" w:rsidRPr="00891D00" w:rsidRDefault="002347E4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347E4" w:rsidRPr="002347E4" w:rsidRDefault="002347E4" w:rsidP="002347E4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347E4">
              <w:rPr>
                <w:rFonts w:ascii="Arial" w:hAnsi="Arial" w:cs="Arial"/>
                <w:sz w:val="20"/>
                <w:szCs w:val="20"/>
              </w:rPr>
              <w:t xml:space="preserve">Cronograma mantenimiento infraestructura tecnológica </w:t>
            </w:r>
          </w:p>
          <w:p w:rsidR="002347E4" w:rsidRPr="002347E4" w:rsidRDefault="002347E4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347E4" w:rsidRPr="00891D00" w:rsidRDefault="002347E4" w:rsidP="002A067E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Sistemas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2347E4" w:rsidRPr="00891D00" w:rsidRDefault="002347E4" w:rsidP="002A067E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FD0AD0" w:rsidRPr="00891D00" w:rsidTr="0055392B">
        <w:trPr>
          <w:trHeight w:val="507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D0AD0" w:rsidRPr="00891D00" w:rsidRDefault="002347E4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11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023EAB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Anticorrupción y de Atención al Ciudadano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Planeación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FD0AD0" w:rsidRPr="00891D00" w:rsidTr="0055392B">
        <w:trPr>
          <w:trHeight w:val="495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023EAB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de Participación Ciudadana en la Gestión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Planeación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FD0AD0" w:rsidRPr="00891D00" w:rsidTr="0055392B">
        <w:trPr>
          <w:trHeight w:val="507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lastRenderedPageBreak/>
              <w:t>1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023EAB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Estratégico de Talento Humano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FD0AD0" w:rsidRPr="00891D00" w:rsidTr="0055392B">
        <w:trPr>
          <w:trHeight w:val="507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4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023EAB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Planes de Bienestar e Incentivos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FD0AD0" w:rsidRPr="00891D00" w:rsidTr="0055392B">
        <w:trPr>
          <w:trHeight w:val="309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5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023EAB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de Previsión de Recursos Humanos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FD0AD0" w:rsidRPr="00891D00" w:rsidTr="0055392B">
        <w:trPr>
          <w:trHeight w:val="309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6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023EAB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Institucional de Capacitación – PIC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FD0AD0" w:rsidRPr="00891D00" w:rsidTr="0055392B">
        <w:trPr>
          <w:trHeight w:val="507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023EAB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Anual de Vacantes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FD0AD0" w:rsidRPr="00891D00" w:rsidTr="0055392B">
        <w:trPr>
          <w:trHeight w:val="495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8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023EAB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023EAB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estratégico de Seguridad y Salud en el Trabajo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  <w:tr w:rsidR="00FD0AD0" w:rsidRPr="00891D00" w:rsidTr="0055392B">
        <w:trPr>
          <w:trHeight w:val="321"/>
        </w:trPr>
        <w:tc>
          <w:tcPr>
            <w:tcW w:w="985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1</w:t>
            </w:r>
            <w:r w:rsidR="002347E4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120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Plan Operativo SG SST</w:t>
            </w:r>
          </w:p>
        </w:tc>
        <w:tc>
          <w:tcPr>
            <w:tcW w:w="155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15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  <w:r w:rsidRPr="00891D00"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507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</w:tcPr>
          <w:p w:rsidR="00FD0AD0" w:rsidRPr="00891D00" w:rsidRDefault="00FD0AD0" w:rsidP="00FD0AD0">
            <w:pPr>
              <w:spacing w:after="0" w:line="240" w:lineRule="auto"/>
              <w:rPr>
                <w:rFonts w:ascii="Arial" w:eastAsia="Times New Roman" w:hAnsi="Arial" w:cs="Arial"/>
                <w:color w:val="444444"/>
                <w:spacing w:val="5"/>
                <w:sz w:val="20"/>
                <w:szCs w:val="20"/>
                <w:lang w:eastAsia="es-CO"/>
              </w:rPr>
            </w:pPr>
          </w:p>
        </w:tc>
      </w:tr>
    </w:tbl>
    <w:p w:rsidR="002A067E" w:rsidRDefault="002A067E" w:rsidP="00891D00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</w:pPr>
    </w:p>
    <w:p w:rsidR="00891D00" w:rsidRPr="00891D00" w:rsidRDefault="00891D00" w:rsidP="00891D00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</w:pP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Para enviar observaciones a estos planes puede seguir cualquiera de estos pasos:</w:t>
      </w:r>
    </w:p>
    <w:p w:rsidR="00891D00" w:rsidRPr="00891D00" w:rsidRDefault="00891D00" w:rsidP="00891D0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</w:pP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Ingresar al link de PQRSDF: </w:t>
      </w:r>
      <w:hyperlink r:id="rId5" w:history="1">
        <w:r w:rsidRPr="00891D00">
          <w:rPr>
            <w:rFonts w:ascii="Arial" w:eastAsia="Times New Roman" w:hAnsi="Arial" w:cs="Arial"/>
            <w:color w:val="1193D4"/>
            <w:spacing w:val="5"/>
            <w:sz w:val="20"/>
            <w:szCs w:val="20"/>
            <w:u w:val="single"/>
            <w:lang w:eastAsia="es-CO"/>
          </w:rPr>
          <w:t>http://sac2.gestionsecretariasdeeducacion.gov.co/app_Login/?sec=112</w:t>
        </w:r>
      </w:hyperlink>
      <w:r w:rsidR="002A067E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 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y enviar sus observaciones a los planes listados, en el asunto debe mencionar el nombre del documento para el cual tiene sugerencias de revisión, modificación o eliminación.</w:t>
      </w:r>
    </w:p>
    <w:p w:rsidR="00891D00" w:rsidRPr="00891D00" w:rsidRDefault="00891D00" w:rsidP="00891D0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</w:pP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Enviar un correo a </w:t>
      </w:r>
      <w:r w:rsidR="00392E35">
        <w:rPr>
          <w:rFonts w:ascii="Arial" w:hAnsi="Arial" w:cs="Arial"/>
          <w:color w:val="222222"/>
          <w:shd w:val="clear" w:color="auto" w:fill="FFFFFF"/>
        </w:rPr>
        <w:t> </w:t>
      </w:r>
      <w:hyperlink r:id="rId6" w:tgtFrame="_blank" w:history="1">
        <w:r w:rsidR="00392E35">
          <w:rPr>
            <w:rStyle w:val="Hipervnculo"/>
            <w:rFonts w:ascii="Arial" w:hAnsi="Arial" w:cs="Arial"/>
            <w:color w:val="1155CC"/>
            <w:spacing w:val="3"/>
            <w:sz w:val="21"/>
            <w:szCs w:val="21"/>
            <w:shd w:val="clear" w:color="auto" w:fill="FFFFFF"/>
          </w:rPr>
          <w:t>participacion.ciudadana@infotepsai.edu.co</w:t>
        </w:r>
      </w:hyperlink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, en el asunto debe poner: observaciones a planeación estratégica </w:t>
      </w:r>
      <w:r w:rsidR="003B73E4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202</w:t>
      </w:r>
      <w:r w:rsidR="0055392B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3-2032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 – (después del </w:t>
      </w:r>
      <w:r w:rsidR="003300B5"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>guion</w:t>
      </w:r>
      <w:r w:rsidRPr="00891D00">
        <w:rPr>
          <w:rFonts w:ascii="Arial" w:eastAsia="Times New Roman" w:hAnsi="Arial" w:cs="Arial"/>
          <w:color w:val="444444"/>
          <w:spacing w:val="5"/>
          <w:sz w:val="20"/>
          <w:szCs w:val="20"/>
          <w:lang w:eastAsia="es-CO"/>
        </w:rPr>
        <w:t xml:space="preserve"> pone el nombre del plan que del cual envía observaciones), y en el texto del correo puede enviar sus comentarios, bien sea directamente dentro del documento –el cual debe adjuntar- o en el cuerpo del correo citando las áreas donde hace observaciones para modificación, revisión o eliminación.</w:t>
      </w:r>
    </w:p>
    <w:p w:rsidR="00891D00" w:rsidRPr="00F453CC" w:rsidRDefault="00891D00" w:rsidP="00891D00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444444"/>
          <w:spacing w:val="5"/>
          <w:lang w:eastAsia="es-CO"/>
        </w:rPr>
      </w:pPr>
      <w:r w:rsidRPr="00F453CC">
        <w:rPr>
          <w:rFonts w:ascii="Arial" w:eastAsia="Times New Roman" w:hAnsi="Arial" w:cs="Arial"/>
          <w:color w:val="444444"/>
          <w:spacing w:val="5"/>
          <w:lang w:eastAsia="es-CO"/>
        </w:rPr>
        <w:t>#Infote</w:t>
      </w:r>
      <w:r w:rsidR="00F453CC" w:rsidRPr="00F453CC">
        <w:rPr>
          <w:rFonts w:ascii="Arial" w:eastAsia="Times New Roman" w:hAnsi="Arial" w:cs="Arial"/>
          <w:color w:val="444444"/>
          <w:spacing w:val="5"/>
          <w:lang w:eastAsia="es-CO"/>
        </w:rPr>
        <w:t>p</w:t>
      </w:r>
      <w:r w:rsidR="00482042" w:rsidRPr="00F453CC">
        <w:rPr>
          <w:rFonts w:ascii="Arial" w:eastAsia="Times New Roman" w:hAnsi="Arial" w:cs="Arial"/>
          <w:color w:val="444444"/>
          <w:spacing w:val="5"/>
          <w:lang w:eastAsia="es-CO"/>
        </w:rPr>
        <w:t>setrans</w:t>
      </w:r>
      <w:r w:rsidR="00A430FB" w:rsidRPr="00F453CC">
        <w:rPr>
          <w:rFonts w:ascii="Arial" w:eastAsia="Times New Roman" w:hAnsi="Arial" w:cs="Arial"/>
          <w:color w:val="444444"/>
          <w:spacing w:val="5"/>
          <w:lang w:eastAsia="es-CO"/>
        </w:rPr>
        <w:t>forma</w:t>
      </w:r>
      <w:r w:rsidRPr="00F453CC">
        <w:rPr>
          <w:rFonts w:ascii="Arial" w:eastAsia="Times New Roman" w:hAnsi="Arial" w:cs="Arial"/>
          <w:color w:val="444444"/>
          <w:spacing w:val="5"/>
          <w:lang w:eastAsia="es-CO"/>
        </w:rPr>
        <w:t>conlaparticipacióndetodos</w:t>
      </w:r>
    </w:p>
    <w:p w:rsidR="003C66EE" w:rsidRDefault="003C66EE"/>
    <w:sectPr w:rsidR="003C66EE" w:rsidSect="00891D0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155746"/>
    <w:multiLevelType w:val="multilevel"/>
    <w:tmpl w:val="B2C819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D00"/>
    <w:rsid w:val="00023EAB"/>
    <w:rsid w:val="000B7371"/>
    <w:rsid w:val="002347E4"/>
    <w:rsid w:val="002A067E"/>
    <w:rsid w:val="003300B5"/>
    <w:rsid w:val="00392E35"/>
    <w:rsid w:val="003B73E4"/>
    <w:rsid w:val="003C66EE"/>
    <w:rsid w:val="003D4AB9"/>
    <w:rsid w:val="003E498E"/>
    <w:rsid w:val="004012C8"/>
    <w:rsid w:val="00482042"/>
    <w:rsid w:val="0055392B"/>
    <w:rsid w:val="0058599B"/>
    <w:rsid w:val="00612AA4"/>
    <w:rsid w:val="0063119D"/>
    <w:rsid w:val="00764C5E"/>
    <w:rsid w:val="00891D00"/>
    <w:rsid w:val="00950E30"/>
    <w:rsid w:val="00A430FB"/>
    <w:rsid w:val="00C85F43"/>
    <w:rsid w:val="00E058DE"/>
    <w:rsid w:val="00E136D7"/>
    <w:rsid w:val="00E553FF"/>
    <w:rsid w:val="00F453CC"/>
    <w:rsid w:val="00FD0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A5AA9"/>
  <w15:chartTrackingRefBased/>
  <w15:docId w15:val="{F0969598-E5B9-4802-8A9E-2BFABB648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91D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891D00"/>
    <w:rPr>
      <w:b/>
      <w:bCs/>
    </w:rPr>
  </w:style>
  <w:style w:type="character" w:styleId="Hipervnculo">
    <w:name w:val="Hyperlink"/>
    <w:basedOn w:val="Fuentedeprrafopredeter"/>
    <w:uiPriority w:val="99"/>
    <w:semiHidden/>
    <w:unhideWhenUsed/>
    <w:rsid w:val="00891D00"/>
    <w:rPr>
      <w:color w:val="0000FF"/>
      <w:u w:val="single"/>
    </w:rPr>
  </w:style>
  <w:style w:type="character" w:customStyle="1" w:styleId="k-visually-hidden">
    <w:name w:val="k-visually-hidden"/>
    <w:basedOn w:val="Fuentedeprrafopredeter"/>
    <w:rsid w:val="00891D00"/>
  </w:style>
  <w:style w:type="paragraph" w:customStyle="1" w:styleId="Default">
    <w:name w:val="Default"/>
    <w:rsid w:val="002347E4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88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articipacion.ciudadana@infotepsai.edu.co" TargetMode="External"/><Relationship Id="rId5" Type="http://schemas.openxmlformats.org/officeDocument/2006/relationships/hyperlink" Target="http://sac2.gestionsecretariasdeeducacion.gov.co/app_Login/?sec=11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518</Words>
  <Characters>2854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Nerieth Jajaira May Caraballo</dc:creator>
  <cp:keywords/>
  <dc:description/>
  <cp:lastModifiedBy>Lynne Anne Davis Sjogreen</cp:lastModifiedBy>
  <cp:revision>3</cp:revision>
  <dcterms:created xsi:type="dcterms:W3CDTF">2024-01-18T21:34:00Z</dcterms:created>
  <dcterms:modified xsi:type="dcterms:W3CDTF">2024-01-18T22:38:00Z</dcterms:modified>
</cp:coreProperties>
</file>