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718114791"/>
        <w:docPartObj>
          <w:docPartGallery w:val="Cover Pages"/>
          <w:docPartUnique/>
        </w:docPartObj>
      </w:sdtPr>
      <w:sdtEndPr>
        <w:rPr>
          <w:rFonts w:ascii="Arial Narrow" w:hAnsi="Arial Narrow"/>
          <w:sz w:val="24"/>
          <w:szCs w:val="24"/>
        </w:rPr>
      </w:sdtEndPr>
      <w:sdtContent>
        <w:p w:rsidR="007D6381" w:rsidRDefault="007D6381"/>
        <w:p w:rsidR="007D6381" w:rsidRDefault="007D6381" w:rsidP="007D6381">
          <w:pPr>
            <w:rPr>
              <w:rFonts w:ascii="Arial Narrow" w:hAnsi="Arial Narrow"/>
              <w:sz w:val="24"/>
              <w:szCs w:val="24"/>
            </w:rPr>
          </w:pPr>
        </w:p>
        <w:p w:rsidR="007D6381" w:rsidRDefault="007D6381" w:rsidP="007D6381">
          <w:pPr>
            <w:rPr>
              <w:rFonts w:ascii="Arial Narrow" w:hAnsi="Arial Narrow"/>
              <w:sz w:val="24"/>
              <w:szCs w:val="24"/>
            </w:rPr>
          </w:pPr>
        </w:p>
        <w:p w:rsidR="007D6381" w:rsidRPr="00C14673" w:rsidRDefault="007D6381" w:rsidP="007D6381">
          <w:pPr>
            <w:jc w:val="center"/>
            <w:rPr>
              <w:color w:val="4F81BD" w:themeColor="accent1"/>
              <w:lang w:val="es-CO"/>
            </w:rPr>
          </w:pPr>
          <w:r w:rsidRPr="00C14673">
            <w:rPr>
              <w:noProof/>
              <w:lang w:val="es-CO" w:eastAsia="es-CO"/>
            </w:rPr>
            <w:drawing>
              <wp:inline distT="0" distB="0" distL="0" distR="0" wp14:anchorId="2FD5FA65" wp14:editId="3EF3BD00">
                <wp:extent cx="2607277" cy="976667"/>
                <wp:effectExtent l="0" t="0" r="3175" b="0"/>
                <wp:docPr id="4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pic:cNvPicPr>
                          <a:picLocks noChangeAspect="1"/>
                        </pic:cNvPicPr>
                      </pic:nvPicPr>
                      <pic:blipFill rotWithShape="1">
                        <a:blip r:embed="rId8"/>
                        <a:srcRect l="9719" t="10612" r="66786" b="73742"/>
                        <a:stretch/>
                      </pic:blipFill>
                      <pic:spPr>
                        <a:xfrm>
                          <a:off x="0" y="0"/>
                          <a:ext cx="2622951" cy="982538"/>
                        </a:xfrm>
                        <a:prstGeom prst="rect">
                          <a:avLst/>
                        </a:prstGeom>
                      </pic:spPr>
                    </pic:pic>
                  </a:graphicData>
                </a:graphic>
              </wp:inline>
            </w:drawing>
          </w:r>
        </w:p>
        <w:p w:rsidR="00795987" w:rsidRDefault="00795987" w:rsidP="00795987">
          <w:pPr>
            <w:pStyle w:val="Sinespaciado"/>
            <w:pBdr>
              <w:top w:val="single" w:sz="6" w:space="6" w:color="4F81BD" w:themeColor="accent1"/>
              <w:bottom w:val="single" w:sz="6" w:space="6" w:color="4F81BD" w:themeColor="accent1"/>
            </w:pBdr>
            <w:spacing w:after="240"/>
            <w:jc w:val="center"/>
            <w:rPr>
              <w:rFonts w:asciiTheme="majorHAnsi" w:eastAsiaTheme="majorEastAsia" w:hAnsiTheme="majorHAnsi" w:cstheme="majorBidi"/>
              <w:caps/>
              <w:sz w:val="72"/>
              <w:szCs w:val="72"/>
              <w:lang w:val="es-CO"/>
            </w:rPr>
          </w:pPr>
          <w:r w:rsidRPr="00795987">
            <w:rPr>
              <w:rFonts w:asciiTheme="majorHAnsi" w:eastAsiaTheme="majorEastAsia" w:hAnsiTheme="majorHAnsi" w:cstheme="majorBidi"/>
              <w:caps/>
              <w:sz w:val="72"/>
              <w:szCs w:val="72"/>
              <w:lang w:val="es-CO"/>
            </w:rPr>
            <w:t xml:space="preserve">PLAN INSTITUCIONAL DE ARCHIVOS (PINAR) </w:t>
          </w:r>
        </w:p>
        <w:p w:rsidR="007D6381" w:rsidRDefault="00E82CAA" w:rsidP="00795987">
          <w:pPr>
            <w:pStyle w:val="Sinespaciado"/>
            <w:pBdr>
              <w:top w:val="single" w:sz="6" w:space="6" w:color="4F81BD" w:themeColor="accent1"/>
              <w:bottom w:val="single" w:sz="6" w:space="6" w:color="4F81BD" w:themeColor="accent1"/>
            </w:pBdr>
            <w:spacing w:after="240"/>
            <w:jc w:val="center"/>
            <w:rPr>
              <w:rFonts w:ascii="Arial Narrow" w:hAnsi="Arial Narrow"/>
            </w:rPr>
          </w:pPr>
          <w:sdt>
            <w:sdtPr>
              <w:rPr>
                <w:sz w:val="28"/>
                <w:szCs w:val="28"/>
                <w:lang w:val="es-CO"/>
              </w:rPr>
              <w:alias w:val="Subtítulo"/>
              <w:tag w:val=""/>
              <w:id w:val="328029620"/>
              <w:placeholder>
                <w:docPart w:val="BFD34C3F745B4EE1B3EA0A032DC3A38D"/>
              </w:placeholder>
              <w:dataBinding w:prefixMappings="xmlns:ns0='http://purl.org/dc/elements/1.1/' xmlns:ns1='http://schemas.openxmlformats.org/package/2006/metadata/core-properties' " w:xpath="/ns1:coreProperties[1]/ns0:subject[1]" w:storeItemID="{6C3C8BC8-F283-45AE-878A-BAB7291924A1}"/>
              <w:text/>
            </w:sdtPr>
            <w:sdtEndPr/>
            <w:sdtContent>
              <w:r w:rsidR="00795987" w:rsidRPr="00795987">
                <w:rPr>
                  <w:sz w:val="28"/>
                  <w:szCs w:val="28"/>
                  <w:lang w:val="es-CO"/>
                </w:rPr>
                <w:t>INSTITUTO NACIONAL DE FORMACION TECNICA PROFESIONAL INFOTEP SAN ANDRÉS</w:t>
              </w:r>
            </w:sdtContent>
          </w:sdt>
          <w:r w:rsidR="007D6381">
            <w:rPr>
              <w:rFonts w:ascii="Arial Narrow" w:hAnsi="Arial Narrow"/>
            </w:rPr>
            <w:t xml:space="preserve"> </w:t>
          </w: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Default="007D6381" w:rsidP="007D6381">
          <w:pPr>
            <w:jc w:val="center"/>
            <w:rPr>
              <w:rFonts w:ascii="Arial Narrow" w:hAnsi="Arial Narrow"/>
              <w:sz w:val="24"/>
              <w:szCs w:val="24"/>
            </w:rPr>
          </w:pPr>
        </w:p>
        <w:p w:rsidR="007D6381" w:rsidRPr="00C14673" w:rsidRDefault="00795987" w:rsidP="007D6381">
          <w:pPr>
            <w:jc w:val="center"/>
            <w:rPr>
              <w:rFonts w:ascii="Arial" w:hAnsi="Arial" w:cs="Arial"/>
              <w:sz w:val="24"/>
              <w:szCs w:val="24"/>
              <w:lang w:val="es-CO"/>
            </w:rPr>
          </w:pPr>
          <w:r w:rsidRPr="00C14673">
            <w:rPr>
              <w:rFonts w:ascii="Arial" w:hAnsi="Arial" w:cs="Arial"/>
              <w:sz w:val="24"/>
              <w:szCs w:val="24"/>
              <w:lang w:val="es-CO"/>
            </w:rPr>
            <w:t>Enero</w:t>
          </w:r>
          <w:r w:rsidR="007D6381" w:rsidRPr="00C14673">
            <w:rPr>
              <w:rFonts w:ascii="Arial" w:hAnsi="Arial" w:cs="Arial"/>
              <w:sz w:val="24"/>
              <w:szCs w:val="24"/>
              <w:lang w:val="es-CO"/>
            </w:rPr>
            <w:t xml:space="preserve"> de 2018</w:t>
          </w:r>
        </w:p>
        <w:p w:rsidR="007D6381" w:rsidRPr="00C14673" w:rsidRDefault="007D6381" w:rsidP="007D6381">
          <w:pPr>
            <w:jc w:val="center"/>
            <w:rPr>
              <w:rFonts w:ascii="Arial" w:hAnsi="Arial" w:cs="Arial"/>
              <w:sz w:val="24"/>
              <w:szCs w:val="24"/>
              <w:lang w:val="es-CO"/>
            </w:rPr>
          </w:pPr>
          <w:r w:rsidRPr="00C14673">
            <w:rPr>
              <w:rFonts w:ascii="Arial" w:hAnsi="Arial" w:cs="Arial"/>
              <w:sz w:val="24"/>
              <w:szCs w:val="24"/>
              <w:lang w:val="es-CO"/>
            </w:rPr>
            <w:t>INSTITUTO NACIONAL DE FORMACIÓN TÉCNICA PROFESIONAL - INFOTEP</w:t>
          </w:r>
        </w:p>
        <w:p w:rsidR="007D6381" w:rsidRDefault="007D6381" w:rsidP="007D6381">
          <w:pPr>
            <w:jc w:val="center"/>
            <w:rPr>
              <w:rFonts w:ascii="Arial" w:hAnsi="Arial" w:cs="Arial"/>
              <w:sz w:val="24"/>
              <w:szCs w:val="24"/>
              <w:lang w:val="es-CO"/>
            </w:rPr>
          </w:pPr>
          <w:r w:rsidRPr="00C14673">
            <w:rPr>
              <w:rFonts w:ascii="Arial" w:hAnsi="Arial" w:cs="Arial"/>
              <w:sz w:val="24"/>
              <w:szCs w:val="24"/>
              <w:lang w:val="es-CO"/>
            </w:rPr>
            <w:t xml:space="preserve">Av. Colombia, Barrio </w:t>
          </w:r>
          <w:proofErr w:type="spellStart"/>
          <w:r w:rsidRPr="00C14673">
            <w:rPr>
              <w:rFonts w:ascii="Arial" w:hAnsi="Arial" w:cs="Arial"/>
              <w:sz w:val="24"/>
              <w:szCs w:val="24"/>
              <w:lang w:val="es-CO"/>
            </w:rPr>
            <w:t>Sarie</w:t>
          </w:r>
          <w:proofErr w:type="spellEnd"/>
          <w:r w:rsidRPr="00C14673">
            <w:rPr>
              <w:rFonts w:ascii="Arial" w:hAnsi="Arial" w:cs="Arial"/>
              <w:sz w:val="24"/>
              <w:szCs w:val="24"/>
              <w:lang w:val="es-CO"/>
            </w:rPr>
            <w:t xml:space="preserve"> </w:t>
          </w:r>
          <w:proofErr w:type="spellStart"/>
          <w:r w:rsidRPr="00C14673">
            <w:rPr>
              <w:rFonts w:ascii="Arial" w:hAnsi="Arial" w:cs="Arial"/>
              <w:sz w:val="24"/>
              <w:szCs w:val="24"/>
              <w:lang w:val="es-CO"/>
            </w:rPr>
            <w:t>Bay</w:t>
          </w:r>
          <w:proofErr w:type="spellEnd"/>
        </w:p>
        <w:p w:rsidR="00974048" w:rsidRPr="005E1860" w:rsidRDefault="00E82CAA" w:rsidP="005E1860">
          <w:pPr>
            <w:rPr>
              <w:rFonts w:ascii="Arial Narrow" w:hAnsi="Arial Narrow"/>
              <w:sz w:val="24"/>
              <w:szCs w:val="24"/>
            </w:rPr>
          </w:pPr>
        </w:p>
      </w:sdtContent>
    </w:sdt>
    <w:p w:rsidR="00974048" w:rsidRPr="00BD7D3E" w:rsidRDefault="00974048" w:rsidP="00721F4F">
      <w:pPr>
        <w:jc w:val="both"/>
        <w:rPr>
          <w:rFonts w:ascii="Arial Narrow" w:hAnsi="Arial Narrow"/>
          <w:sz w:val="24"/>
          <w:szCs w:val="24"/>
          <w:lang w:val="es-CO"/>
        </w:rPr>
        <w:sectPr w:rsidR="00974048" w:rsidRPr="00BD7D3E" w:rsidSect="007D6381">
          <w:headerReference w:type="default" r:id="rId9"/>
          <w:footerReference w:type="first" r:id="rId10"/>
          <w:pgSz w:w="12240" w:h="15840"/>
          <w:pgMar w:top="1560" w:right="1467" w:bottom="1560" w:left="1560" w:header="720" w:footer="720" w:gutter="0"/>
          <w:pgNumType w:start="0"/>
          <w:cols w:space="720"/>
          <w:titlePg/>
          <w:docGrid w:linePitch="299"/>
        </w:sectPr>
      </w:pPr>
    </w:p>
    <w:sdt>
      <w:sdtPr>
        <w:rPr>
          <w:rFonts w:asciiTheme="minorHAnsi" w:eastAsiaTheme="minorHAnsi" w:hAnsiTheme="minorHAnsi" w:cstheme="minorBidi"/>
          <w:b/>
          <w:bCs w:val="0"/>
          <w:color w:val="auto"/>
          <w:sz w:val="22"/>
          <w:szCs w:val="22"/>
          <w:lang w:val="en-US"/>
        </w:rPr>
        <w:id w:val="-1487167919"/>
        <w:docPartObj>
          <w:docPartGallery w:val="Table of Contents"/>
          <w:docPartUnique/>
        </w:docPartObj>
      </w:sdtPr>
      <w:sdtEndPr>
        <w:rPr>
          <w:b w:val="0"/>
        </w:rPr>
      </w:sdtEndPr>
      <w:sdtContent>
        <w:p w:rsidR="0084367A" w:rsidRDefault="0084367A">
          <w:pPr>
            <w:pStyle w:val="TtulodeTDC"/>
          </w:pPr>
          <w:r>
            <w:t>Contenido</w:t>
          </w:r>
          <w:bookmarkStart w:id="0" w:name="_GoBack"/>
          <w:bookmarkEnd w:id="0"/>
        </w:p>
        <w:p w:rsidR="0084367A" w:rsidRDefault="0084367A" w:rsidP="0084367A">
          <w:pPr>
            <w:rPr>
              <w:lang w:val="es-ES"/>
            </w:rPr>
          </w:pPr>
        </w:p>
        <w:p w:rsidR="0084367A" w:rsidRPr="0084367A" w:rsidRDefault="0084367A" w:rsidP="0084367A">
          <w:pPr>
            <w:rPr>
              <w:lang w:val="es-ES"/>
            </w:rPr>
          </w:pPr>
        </w:p>
        <w:p w:rsidR="00795987" w:rsidRDefault="0084367A">
          <w:pPr>
            <w:pStyle w:val="TDC1"/>
            <w:tabs>
              <w:tab w:val="right" w:leader="dot" w:pos="9310"/>
            </w:tabs>
            <w:rPr>
              <w:noProof/>
            </w:rPr>
          </w:pPr>
          <w:r>
            <w:fldChar w:fldCharType="begin"/>
          </w:r>
          <w:r>
            <w:instrText xml:space="preserve"> TOC \o "1-3" \h \z \u </w:instrText>
          </w:r>
          <w:r>
            <w:fldChar w:fldCharType="separate"/>
          </w:r>
          <w:hyperlink w:anchor="_Toc505077855" w:history="1">
            <w:r w:rsidR="00795987" w:rsidRPr="00916D5A">
              <w:rPr>
                <w:rStyle w:val="Hipervnculo"/>
                <w:noProof/>
                <w:lang w:val="es-CO"/>
              </w:rPr>
              <w:t>INTRODUCCION</w:t>
            </w:r>
            <w:r w:rsidR="00795987">
              <w:rPr>
                <w:noProof/>
                <w:webHidden/>
              </w:rPr>
              <w:tab/>
            </w:r>
            <w:r w:rsidR="00795987">
              <w:rPr>
                <w:noProof/>
                <w:webHidden/>
              </w:rPr>
              <w:fldChar w:fldCharType="begin"/>
            </w:r>
            <w:r w:rsidR="00795987">
              <w:rPr>
                <w:noProof/>
                <w:webHidden/>
              </w:rPr>
              <w:instrText xml:space="preserve"> PAGEREF _Toc505077855 \h </w:instrText>
            </w:r>
            <w:r w:rsidR="00795987">
              <w:rPr>
                <w:noProof/>
                <w:webHidden/>
              </w:rPr>
            </w:r>
            <w:r w:rsidR="00795987">
              <w:rPr>
                <w:noProof/>
                <w:webHidden/>
              </w:rPr>
              <w:fldChar w:fldCharType="separate"/>
            </w:r>
            <w:r w:rsidR="00795987">
              <w:rPr>
                <w:noProof/>
                <w:webHidden/>
              </w:rPr>
              <w:t>2</w:t>
            </w:r>
            <w:r w:rsidR="00795987">
              <w:rPr>
                <w:noProof/>
                <w:webHidden/>
              </w:rPr>
              <w:fldChar w:fldCharType="end"/>
            </w:r>
          </w:hyperlink>
        </w:p>
        <w:p w:rsidR="00795987" w:rsidRDefault="00E82CAA">
          <w:pPr>
            <w:pStyle w:val="TDC1"/>
            <w:tabs>
              <w:tab w:val="left" w:pos="440"/>
              <w:tab w:val="right" w:leader="dot" w:pos="9310"/>
            </w:tabs>
            <w:rPr>
              <w:noProof/>
            </w:rPr>
          </w:pPr>
          <w:hyperlink w:anchor="_Toc505077856" w:history="1">
            <w:r w:rsidR="00795987" w:rsidRPr="00916D5A">
              <w:rPr>
                <w:rStyle w:val="Hipervnculo"/>
                <w:noProof/>
                <w:lang w:val="es-CO"/>
              </w:rPr>
              <w:t>1.</w:t>
            </w:r>
            <w:r w:rsidR="00795987">
              <w:rPr>
                <w:noProof/>
              </w:rPr>
              <w:tab/>
            </w:r>
            <w:r w:rsidR="00795987" w:rsidRPr="00916D5A">
              <w:rPr>
                <w:rStyle w:val="Hipervnculo"/>
                <w:noProof/>
                <w:lang w:val="es-CO"/>
              </w:rPr>
              <w:t>IMPORTANCIA Y BENEFICIOS DEL PLAN INSTITUCIONAL DE ARCHIVOS-PINAR</w:t>
            </w:r>
            <w:r w:rsidR="00795987">
              <w:rPr>
                <w:noProof/>
                <w:webHidden/>
              </w:rPr>
              <w:tab/>
            </w:r>
            <w:r w:rsidR="00795987">
              <w:rPr>
                <w:noProof/>
                <w:webHidden/>
              </w:rPr>
              <w:fldChar w:fldCharType="begin"/>
            </w:r>
            <w:r w:rsidR="00795987">
              <w:rPr>
                <w:noProof/>
                <w:webHidden/>
              </w:rPr>
              <w:instrText xml:space="preserve"> PAGEREF _Toc505077856 \h </w:instrText>
            </w:r>
            <w:r w:rsidR="00795987">
              <w:rPr>
                <w:noProof/>
                <w:webHidden/>
              </w:rPr>
            </w:r>
            <w:r w:rsidR="00795987">
              <w:rPr>
                <w:noProof/>
                <w:webHidden/>
              </w:rPr>
              <w:fldChar w:fldCharType="separate"/>
            </w:r>
            <w:r w:rsidR="00795987">
              <w:rPr>
                <w:noProof/>
                <w:webHidden/>
              </w:rPr>
              <w:t>3</w:t>
            </w:r>
            <w:r w:rsidR="00795987">
              <w:rPr>
                <w:noProof/>
                <w:webHidden/>
              </w:rPr>
              <w:fldChar w:fldCharType="end"/>
            </w:r>
          </w:hyperlink>
        </w:p>
        <w:p w:rsidR="00795987" w:rsidRDefault="00E82CAA">
          <w:pPr>
            <w:pStyle w:val="TDC1"/>
            <w:tabs>
              <w:tab w:val="left" w:pos="440"/>
              <w:tab w:val="right" w:leader="dot" w:pos="9310"/>
            </w:tabs>
            <w:rPr>
              <w:noProof/>
            </w:rPr>
          </w:pPr>
          <w:hyperlink w:anchor="_Toc505077857" w:history="1">
            <w:r w:rsidR="00795987" w:rsidRPr="00916D5A">
              <w:rPr>
                <w:rStyle w:val="Hipervnculo"/>
                <w:noProof/>
                <w:lang w:val="es-CO"/>
              </w:rPr>
              <w:t>2.</w:t>
            </w:r>
            <w:r w:rsidR="00795987">
              <w:rPr>
                <w:noProof/>
              </w:rPr>
              <w:tab/>
            </w:r>
            <w:r w:rsidR="00795987" w:rsidRPr="00916D5A">
              <w:rPr>
                <w:rStyle w:val="Hipervnculo"/>
                <w:noProof/>
                <w:lang w:val="es-CO"/>
              </w:rPr>
              <w:t>METODOLOGIA PARA LA FORMULACION DEL PLAN INSTITUCIONAL DE ARCHIVO “PINAR”</w:t>
            </w:r>
            <w:r w:rsidR="00795987">
              <w:rPr>
                <w:noProof/>
                <w:webHidden/>
              </w:rPr>
              <w:tab/>
            </w:r>
            <w:r w:rsidR="00795987">
              <w:rPr>
                <w:noProof/>
                <w:webHidden/>
              </w:rPr>
              <w:fldChar w:fldCharType="begin"/>
            </w:r>
            <w:r w:rsidR="00795987">
              <w:rPr>
                <w:noProof/>
                <w:webHidden/>
              </w:rPr>
              <w:instrText xml:space="preserve"> PAGEREF _Toc505077857 \h </w:instrText>
            </w:r>
            <w:r w:rsidR="00795987">
              <w:rPr>
                <w:noProof/>
                <w:webHidden/>
              </w:rPr>
            </w:r>
            <w:r w:rsidR="00795987">
              <w:rPr>
                <w:noProof/>
                <w:webHidden/>
              </w:rPr>
              <w:fldChar w:fldCharType="separate"/>
            </w:r>
            <w:r w:rsidR="00795987">
              <w:rPr>
                <w:noProof/>
                <w:webHidden/>
              </w:rPr>
              <w:t>4</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58" w:history="1">
            <w:r w:rsidR="00795987" w:rsidRPr="00916D5A">
              <w:rPr>
                <w:rStyle w:val="Hipervnculo"/>
                <w:noProof/>
                <w:lang w:val="es-CO"/>
              </w:rPr>
              <w:t>2.1.</w:t>
            </w:r>
            <w:r w:rsidR="00795987">
              <w:rPr>
                <w:noProof/>
              </w:rPr>
              <w:tab/>
            </w:r>
            <w:r w:rsidR="00795987" w:rsidRPr="00916D5A">
              <w:rPr>
                <w:rStyle w:val="Hipervnculo"/>
                <w:noProof/>
                <w:lang w:val="es-CO"/>
              </w:rPr>
              <w:t>IDENTIFICACIÓN DE LA SITUACIÓN ACTUAL</w:t>
            </w:r>
            <w:r w:rsidR="00795987">
              <w:rPr>
                <w:noProof/>
                <w:webHidden/>
              </w:rPr>
              <w:tab/>
            </w:r>
            <w:r w:rsidR="00795987">
              <w:rPr>
                <w:noProof/>
                <w:webHidden/>
              </w:rPr>
              <w:fldChar w:fldCharType="begin"/>
            </w:r>
            <w:r w:rsidR="00795987">
              <w:rPr>
                <w:noProof/>
                <w:webHidden/>
              </w:rPr>
              <w:instrText xml:space="preserve"> PAGEREF _Toc505077858 \h </w:instrText>
            </w:r>
            <w:r w:rsidR="00795987">
              <w:rPr>
                <w:noProof/>
                <w:webHidden/>
              </w:rPr>
            </w:r>
            <w:r w:rsidR="00795987">
              <w:rPr>
                <w:noProof/>
                <w:webHidden/>
              </w:rPr>
              <w:fldChar w:fldCharType="separate"/>
            </w:r>
            <w:r w:rsidR="00795987">
              <w:rPr>
                <w:noProof/>
                <w:webHidden/>
              </w:rPr>
              <w:t>4</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59" w:history="1">
            <w:r w:rsidR="00795987" w:rsidRPr="00916D5A">
              <w:rPr>
                <w:rStyle w:val="Hipervnculo"/>
                <w:noProof/>
                <w:lang w:val="es-CO"/>
              </w:rPr>
              <w:t>2.2.</w:t>
            </w:r>
            <w:r w:rsidR="00795987">
              <w:rPr>
                <w:noProof/>
              </w:rPr>
              <w:tab/>
            </w:r>
            <w:r w:rsidR="00795987" w:rsidRPr="00916D5A">
              <w:rPr>
                <w:rStyle w:val="Hipervnculo"/>
                <w:noProof/>
                <w:lang w:val="es-CO"/>
              </w:rPr>
              <w:t>DEFINICIÓN DE ASPECTOS CRÍTICOS</w:t>
            </w:r>
            <w:r w:rsidR="00795987">
              <w:rPr>
                <w:noProof/>
                <w:webHidden/>
              </w:rPr>
              <w:tab/>
            </w:r>
            <w:r w:rsidR="00795987">
              <w:rPr>
                <w:noProof/>
                <w:webHidden/>
              </w:rPr>
              <w:fldChar w:fldCharType="begin"/>
            </w:r>
            <w:r w:rsidR="00795987">
              <w:rPr>
                <w:noProof/>
                <w:webHidden/>
              </w:rPr>
              <w:instrText xml:space="preserve"> PAGEREF _Toc505077859 \h </w:instrText>
            </w:r>
            <w:r w:rsidR="00795987">
              <w:rPr>
                <w:noProof/>
                <w:webHidden/>
              </w:rPr>
            </w:r>
            <w:r w:rsidR="00795987">
              <w:rPr>
                <w:noProof/>
                <w:webHidden/>
              </w:rPr>
              <w:fldChar w:fldCharType="separate"/>
            </w:r>
            <w:r w:rsidR="00795987">
              <w:rPr>
                <w:noProof/>
                <w:webHidden/>
              </w:rPr>
              <w:t>4</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0" w:history="1">
            <w:r w:rsidR="00795987" w:rsidRPr="00916D5A">
              <w:rPr>
                <w:rStyle w:val="Hipervnculo"/>
                <w:noProof/>
                <w:lang w:val="es-CO"/>
              </w:rPr>
              <w:t>2.3.</w:t>
            </w:r>
            <w:r w:rsidR="00795987">
              <w:rPr>
                <w:noProof/>
              </w:rPr>
              <w:tab/>
            </w:r>
            <w:r w:rsidR="00795987" w:rsidRPr="00916D5A">
              <w:rPr>
                <w:rStyle w:val="Hipervnculo"/>
                <w:noProof/>
                <w:lang w:val="es-CO"/>
              </w:rPr>
              <w:t>PRIORIZACIÓN DE ASPECTOS CRÍTICOS Y EJES ARTICULADORES</w:t>
            </w:r>
            <w:r w:rsidR="00795987">
              <w:rPr>
                <w:noProof/>
                <w:webHidden/>
              </w:rPr>
              <w:tab/>
            </w:r>
            <w:r w:rsidR="00795987">
              <w:rPr>
                <w:noProof/>
                <w:webHidden/>
              </w:rPr>
              <w:fldChar w:fldCharType="begin"/>
            </w:r>
            <w:r w:rsidR="00795987">
              <w:rPr>
                <w:noProof/>
                <w:webHidden/>
              </w:rPr>
              <w:instrText xml:space="preserve"> PAGEREF _Toc505077860 \h </w:instrText>
            </w:r>
            <w:r w:rsidR="00795987">
              <w:rPr>
                <w:noProof/>
                <w:webHidden/>
              </w:rPr>
            </w:r>
            <w:r w:rsidR="00795987">
              <w:rPr>
                <w:noProof/>
                <w:webHidden/>
              </w:rPr>
              <w:fldChar w:fldCharType="separate"/>
            </w:r>
            <w:r w:rsidR="00795987">
              <w:rPr>
                <w:noProof/>
                <w:webHidden/>
              </w:rPr>
              <w:t>5</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1" w:history="1">
            <w:r w:rsidR="00795987" w:rsidRPr="00916D5A">
              <w:rPr>
                <w:rStyle w:val="Hipervnculo"/>
                <w:noProof/>
              </w:rPr>
              <w:t>2.4.</w:t>
            </w:r>
            <w:r w:rsidR="00795987">
              <w:rPr>
                <w:noProof/>
              </w:rPr>
              <w:tab/>
            </w:r>
            <w:r w:rsidR="00795987" w:rsidRPr="00916D5A">
              <w:rPr>
                <w:rStyle w:val="Hipervnculo"/>
                <w:noProof/>
              </w:rPr>
              <w:t>EJES ARTICULADOS</w:t>
            </w:r>
            <w:r w:rsidR="00795987">
              <w:rPr>
                <w:noProof/>
                <w:webHidden/>
              </w:rPr>
              <w:tab/>
            </w:r>
            <w:r w:rsidR="00795987">
              <w:rPr>
                <w:noProof/>
                <w:webHidden/>
              </w:rPr>
              <w:fldChar w:fldCharType="begin"/>
            </w:r>
            <w:r w:rsidR="00795987">
              <w:rPr>
                <w:noProof/>
                <w:webHidden/>
              </w:rPr>
              <w:instrText xml:space="preserve"> PAGEREF _Toc505077861 \h </w:instrText>
            </w:r>
            <w:r w:rsidR="00795987">
              <w:rPr>
                <w:noProof/>
                <w:webHidden/>
              </w:rPr>
            </w:r>
            <w:r w:rsidR="00795987">
              <w:rPr>
                <w:noProof/>
                <w:webHidden/>
              </w:rPr>
              <w:fldChar w:fldCharType="separate"/>
            </w:r>
            <w:r w:rsidR="00795987">
              <w:rPr>
                <w:noProof/>
                <w:webHidden/>
              </w:rPr>
              <w:t>7</w:t>
            </w:r>
            <w:r w:rsidR="00795987">
              <w:rPr>
                <w:noProof/>
                <w:webHidden/>
              </w:rPr>
              <w:fldChar w:fldCharType="end"/>
            </w:r>
          </w:hyperlink>
        </w:p>
        <w:p w:rsidR="00795987" w:rsidRDefault="00E82CAA">
          <w:pPr>
            <w:pStyle w:val="TDC1"/>
            <w:tabs>
              <w:tab w:val="left" w:pos="440"/>
              <w:tab w:val="right" w:leader="dot" w:pos="9310"/>
            </w:tabs>
            <w:rPr>
              <w:noProof/>
            </w:rPr>
          </w:pPr>
          <w:hyperlink w:anchor="_Toc505077862" w:history="1">
            <w:r w:rsidR="00795987" w:rsidRPr="00916D5A">
              <w:rPr>
                <w:rStyle w:val="Hipervnculo"/>
                <w:noProof/>
                <w:lang w:val="es-CO"/>
              </w:rPr>
              <w:t>3.</w:t>
            </w:r>
            <w:r w:rsidR="00795987">
              <w:rPr>
                <w:noProof/>
              </w:rPr>
              <w:tab/>
            </w:r>
            <w:r w:rsidR="00795987" w:rsidRPr="00916D5A">
              <w:rPr>
                <w:rStyle w:val="Hipervnculo"/>
                <w:noProof/>
                <w:lang w:val="es-CO"/>
              </w:rPr>
              <w:t>Contexto estratégico que da soporte y en el que se basa el PINAR de INFOTEP es:</w:t>
            </w:r>
            <w:r w:rsidR="00795987">
              <w:rPr>
                <w:noProof/>
                <w:webHidden/>
              </w:rPr>
              <w:tab/>
            </w:r>
            <w:r w:rsidR="00795987">
              <w:rPr>
                <w:noProof/>
                <w:webHidden/>
              </w:rPr>
              <w:fldChar w:fldCharType="begin"/>
            </w:r>
            <w:r w:rsidR="00795987">
              <w:rPr>
                <w:noProof/>
                <w:webHidden/>
              </w:rPr>
              <w:instrText xml:space="preserve"> PAGEREF _Toc505077862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3" w:history="1">
            <w:r w:rsidR="00795987" w:rsidRPr="00916D5A">
              <w:rPr>
                <w:rStyle w:val="Hipervnculo"/>
                <w:noProof/>
                <w:lang w:val="es-CO"/>
              </w:rPr>
              <w:t>3.1.</w:t>
            </w:r>
            <w:r w:rsidR="00795987">
              <w:rPr>
                <w:noProof/>
              </w:rPr>
              <w:tab/>
            </w:r>
            <w:r w:rsidR="00795987" w:rsidRPr="00916D5A">
              <w:rPr>
                <w:rStyle w:val="Hipervnculo"/>
                <w:noProof/>
                <w:lang w:val="es-CO"/>
              </w:rPr>
              <w:t>MISIÓN</w:t>
            </w:r>
            <w:r w:rsidR="00795987">
              <w:rPr>
                <w:noProof/>
                <w:webHidden/>
              </w:rPr>
              <w:tab/>
            </w:r>
            <w:r w:rsidR="00795987">
              <w:rPr>
                <w:noProof/>
                <w:webHidden/>
              </w:rPr>
              <w:fldChar w:fldCharType="begin"/>
            </w:r>
            <w:r w:rsidR="00795987">
              <w:rPr>
                <w:noProof/>
                <w:webHidden/>
              </w:rPr>
              <w:instrText xml:space="preserve"> PAGEREF _Toc505077863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4" w:history="1">
            <w:r w:rsidR="00795987" w:rsidRPr="00916D5A">
              <w:rPr>
                <w:rStyle w:val="Hipervnculo"/>
                <w:noProof/>
                <w:lang w:val="es-CO"/>
              </w:rPr>
              <w:t>3.2.</w:t>
            </w:r>
            <w:r w:rsidR="00795987">
              <w:rPr>
                <w:noProof/>
              </w:rPr>
              <w:tab/>
            </w:r>
            <w:r w:rsidR="00795987" w:rsidRPr="00916D5A">
              <w:rPr>
                <w:rStyle w:val="Hipervnculo"/>
                <w:noProof/>
                <w:lang w:val="es-CO"/>
              </w:rPr>
              <w:t>VISIÓN</w:t>
            </w:r>
            <w:r w:rsidR="00795987">
              <w:rPr>
                <w:noProof/>
                <w:webHidden/>
              </w:rPr>
              <w:tab/>
            </w:r>
            <w:r w:rsidR="00795987">
              <w:rPr>
                <w:noProof/>
                <w:webHidden/>
              </w:rPr>
              <w:fldChar w:fldCharType="begin"/>
            </w:r>
            <w:r w:rsidR="00795987">
              <w:rPr>
                <w:noProof/>
                <w:webHidden/>
              </w:rPr>
              <w:instrText xml:space="preserve"> PAGEREF _Toc505077864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5" w:history="1">
            <w:r w:rsidR="00795987" w:rsidRPr="00916D5A">
              <w:rPr>
                <w:rStyle w:val="Hipervnculo"/>
                <w:noProof/>
                <w:lang w:val="es-CO"/>
              </w:rPr>
              <w:t>3.3.</w:t>
            </w:r>
            <w:r w:rsidR="00795987">
              <w:rPr>
                <w:noProof/>
              </w:rPr>
              <w:tab/>
            </w:r>
            <w:r w:rsidR="00795987" w:rsidRPr="00916D5A">
              <w:rPr>
                <w:rStyle w:val="Hipervnculo"/>
                <w:noProof/>
                <w:lang w:val="es-CO"/>
              </w:rPr>
              <w:t>VALORES INSTITUCIONALES</w:t>
            </w:r>
            <w:r w:rsidR="00795987">
              <w:rPr>
                <w:noProof/>
                <w:webHidden/>
              </w:rPr>
              <w:tab/>
            </w:r>
            <w:r w:rsidR="00795987">
              <w:rPr>
                <w:noProof/>
                <w:webHidden/>
              </w:rPr>
              <w:fldChar w:fldCharType="begin"/>
            </w:r>
            <w:r w:rsidR="00795987">
              <w:rPr>
                <w:noProof/>
                <w:webHidden/>
              </w:rPr>
              <w:instrText xml:space="preserve"> PAGEREF _Toc505077865 \h </w:instrText>
            </w:r>
            <w:r w:rsidR="00795987">
              <w:rPr>
                <w:noProof/>
                <w:webHidden/>
              </w:rPr>
            </w:r>
            <w:r w:rsidR="00795987">
              <w:rPr>
                <w:noProof/>
                <w:webHidden/>
              </w:rPr>
              <w:fldChar w:fldCharType="separate"/>
            </w:r>
            <w:r w:rsidR="00795987">
              <w:rPr>
                <w:noProof/>
                <w:webHidden/>
              </w:rPr>
              <w:t>9</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6" w:history="1">
            <w:r w:rsidR="00795987" w:rsidRPr="00916D5A">
              <w:rPr>
                <w:rStyle w:val="Hipervnculo"/>
                <w:noProof/>
                <w:lang w:val="es-CO"/>
              </w:rPr>
              <w:t>3.4.</w:t>
            </w:r>
            <w:r w:rsidR="00795987">
              <w:rPr>
                <w:noProof/>
              </w:rPr>
              <w:tab/>
            </w:r>
            <w:r w:rsidR="00795987" w:rsidRPr="00916D5A">
              <w:rPr>
                <w:rStyle w:val="Hipervnculo"/>
                <w:noProof/>
                <w:lang w:val="es-CO"/>
              </w:rPr>
              <w:t>POLÍTICA DEL SISTEMA INTEGRADO DE GESTIÓN</w:t>
            </w:r>
            <w:r w:rsidR="00795987">
              <w:rPr>
                <w:noProof/>
                <w:webHidden/>
              </w:rPr>
              <w:tab/>
            </w:r>
            <w:r w:rsidR="00795987">
              <w:rPr>
                <w:noProof/>
                <w:webHidden/>
              </w:rPr>
              <w:fldChar w:fldCharType="begin"/>
            </w:r>
            <w:r w:rsidR="00795987">
              <w:rPr>
                <w:noProof/>
                <w:webHidden/>
              </w:rPr>
              <w:instrText xml:space="preserve"> PAGEREF _Toc505077866 \h </w:instrText>
            </w:r>
            <w:r w:rsidR="00795987">
              <w:rPr>
                <w:noProof/>
                <w:webHidden/>
              </w:rPr>
            </w:r>
            <w:r w:rsidR="00795987">
              <w:rPr>
                <w:noProof/>
                <w:webHidden/>
              </w:rPr>
              <w:fldChar w:fldCharType="separate"/>
            </w:r>
            <w:r w:rsidR="00795987">
              <w:rPr>
                <w:noProof/>
                <w:webHidden/>
              </w:rPr>
              <w:t>11</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7" w:history="1">
            <w:r w:rsidR="00795987" w:rsidRPr="00916D5A">
              <w:rPr>
                <w:rStyle w:val="Hipervnculo"/>
                <w:noProof/>
                <w:lang w:val="es-CO"/>
              </w:rPr>
              <w:t>3.5.</w:t>
            </w:r>
            <w:r w:rsidR="00795987">
              <w:rPr>
                <w:noProof/>
              </w:rPr>
              <w:tab/>
            </w:r>
            <w:r w:rsidR="00795987" w:rsidRPr="00916D5A">
              <w:rPr>
                <w:rStyle w:val="Hipervnculo"/>
                <w:noProof/>
                <w:lang w:val="es-CO"/>
              </w:rPr>
              <w:t>OBJETIVOS DEL SISTEMA INTEGRADO DE GESTIÓN</w:t>
            </w:r>
            <w:r w:rsidR="00795987">
              <w:rPr>
                <w:noProof/>
                <w:webHidden/>
              </w:rPr>
              <w:tab/>
            </w:r>
            <w:r w:rsidR="00795987">
              <w:rPr>
                <w:noProof/>
                <w:webHidden/>
              </w:rPr>
              <w:fldChar w:fldCharType="begin"/>
            </w:r>
            <w:r w:rsidR="00795987">
              <w:rPr>
                <w:noProof/>
                <w:webHidden/>
              </w:rPr>
              <w:instrText xml:space="preserve"> PAGEREF _Toc505077867 \h </w:instrText>
            </w:r>
            <w:r w:rsidR="00795987">
              <w:rPr>
                <w:noProof/>
                <w:webHidden/>
              </w:rPr>
            </w:r>
            <w:r w:rsidR="00795987">
              <w:rPr>
                <w:noProof/>
                <w:webHidden/>
              </w:rPr>
              <w:fldChar w:fldCharType="separate"/>
            </w:r>
            <w:r w:rsidR="00795987">
              <w:rPr>
                <w:noProof/>
                <w:webHidden/>
              </w:rPr>
              <w:t>12</w:t>
            </w:r>
            <w:r w:rsidR="00795987">
              <w:rPr>
                <w:noProof/>
                <w:webHidden/>
              </w:rPr>
              <w:fldChar w:fldCharType="end"/>
            </w:r>
          </w:hyperlink>
        </w:p>
        <w:p w:rsidR="00795987" w:rsidRDefault="00E82CAA">
          <w:pPr>
            <w:pStyle w:val="TDC1"/>
            <w:tabs>
              <w:tab w:val="left" w:pos="440"/>
              <w:tab w:val="right" w:leader="dot" w:pos="9310"/>
            </w:tabs>
            <w:rPr>
              <w:noProof/>
            </w:rPr>
          </w:pPr>
          <w:hyperlink w:anchor="_Toc505077868" w:history="1">
            <w:r w:rsidR="00795987" w:rsidRPr="00916D5A">
              <w:rPr>
                <w:rStyle w:val="Hipervnculo"/>
                <w:noProof/>
                <w:lang w:val="es-CO"/>
              </w:rPr>
              <w:t>4.</w:t>
            </w:r>
            <w:r w:rsidR="00795987">
              <w:rPr>
                <w:noProof/>
              </w:rPr>
              <w:tab/>
            </w:r>
            <w:r w:rsidR="00795987" w:rsidRPr="00916D5A">
              <w:rPr>
                <w:rStyle w:val="Hipervnculo"/>
                <w:noProof/>
                <w:lang w:val="es-CO"/>
              </w:rPr>
              <w:t>IDENTIFICACIÓN DE LA SITUACIÓN ACTUAL</w:t>
            </w:r>
            <w:r w:rsidR="00795987">
              <w:rPr>
                <w:noProof/>
                <w:webHidden/>
              </w:rPr>
              <w:tab/>
            </w:r>
            <w:r w:rsidR="00795987">
              <w:rPr>
                <w:noProof/>
                <w:webHidden/>
              </w:rPr>
              <w:fldChar w:fldCharType="begin"/>
            </w:r>
            <w:r w:rsidR="00795987">
              <w:rPr>
                <w:noProof/>
                <w:webHidden/>
              </w:rPr>
              <w:instrText xml:space="preserve"> PAGEREF _Toc505077868 \h </w:instrText>
            </w:r>
            <w:r w:rsidR="00795987">
              <w:rPr>
                <w:noProof/>
                <w:webHidden/>
              </w:rPr>
            </w:r>
            <w:r w:rsidR="00795987">
              <w:rPr>
                <w:noProof/>
                <w:webHidden/>
              </w:rPr>
              <w:fldChar w:fldCharType="separate"/>
            </w:r>
            <w:r w:rsidR="00795987">
              <w:rPr>
                <w:noProof/>
                <w:webHidden/>
              </w:rPr>
              <w:t>13</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69" w:history="1">
            <w:r w:rsidR="00795987" w:rsidRPr="00916D5A">
              <w:rPr>
                <w:rStyle w:val="Hipervnculo"/>
                <w:noProof/>
                <w:lang w:val="es-CO"/>
              </w:rPr>
              <w:t>4.1.</w:t>
            </w:r>
            <w:r w:rsidR="00795987">
              <w:rPr>
                <w:noProof/>
              </w:rPr>
              <w:tab/>
            </w:r>
            <w:r w:rsidR="00795987" w:rsidRPr="00916D5A">
              <w:rPr>
                <w:rStyle w:val="Hipervnculo"/>
                <w:noProof/>
                <w:lang w:val="es-CO"/>
              </w:rPr>
              <w:t>MISIÓN DEL PINAR</w:t>
            </w:r>
            <w:r w:rsidR="00795987">
              <w:rPr>
                <w:noProof/>
                <w:webHidden/>
              </w:rPr>
              <w:tab/>
            </w:r>
            <w:r w:rsidR="00795987">
              <w:rPr>
                <w:noProof/>
                <w:webHidden/>
              </w:rPr>
              <w:fldChar w:fldCharType="begin"/>
            </w:r>
            <w:r w:rsidR="00795987">
              <w:rPr>
                <w:noProof/>
                <w:webHidden/>
              </w:rPr>
              <w:instrText xml:space="preserve"> PAGEREF _Toc505077869 \h </w:instrText>
            </w:r>
            <w:r w:rsidR="00795987">
              <w:rPr>
                <w:noProof/>
                <w:webHidden/>
              </w:rPr>
            </w:r>
            <w:r w:rsidR="00795987">
              <w:rPr>
                <w:noProof/>
                <w:webHidden/>
              </w:rPr>
              <w:fldChar w:fldCharType="separate"/>
            </w:r>
            <w:r w:rsidR="00795987">
              <w:rPr>
                <w:noProof/>
                <w:webHidden/>
              </w:rPr>
              <w:t>13</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70" w:history="1">
            <w:r w:rsidR="00795987" w:rsidRPr="00916D5A">
              <w:rPr>
                <w:rStyle w:val="Hipervnculo"/>
                <w:noProof/>
                <w:lang w:val="es-CO"/>
              </w:rPr>
              <w:t>4.2.</w:t>
            </w:r>
            <w:r w:rsidR="00795987">
              <w:rPr>
                <w:noProof/>
              </w:rPr>
              <w:tab/>
            </w:r>
            <w:r w:rsidR="00795987" w:rsidRPr="00916D5A">
              <w:rPr>
                <w:rStyle w:val="Hipervnculo"/>
                <w:noProof/>
                <w:lang w:val="es-CO"/>
              </w:rPr>
              <w:t>VISION ESTRATEGICO PINAR</w:t>
            </w:r>
            <w:r w:rsidR="00795987">
              <w:rPr>
                <w:noProof/>
                <w:webHidden/>
              </w:rPr>
              <w:tab/>
            </w:r>
            <w:r w:rsidR="00795987">
              <w:rPr>
                <w:noProof/>
                <w:webHidden/>
              </w:rPr>
              <w:fldChar w:fldCharType="begin"/>
            </w:r>
            <w:r w:rsidR="00795987">
              <w:rPr>
                <w:noProof/>
                <w:webHidden/>
              </w:rPr>
              <w:instrText xml:space="preserve"> PAGEREF _Toc505077870 \h </w:instrText>
            </w:r>
            <w:r w:rsidR="00795987">
              <w:rPr>
                <w:noProof/>
                <w:webHidden/>
              </w:rPr>
            </w:r>
            <w:r w:rsidR="00795987">
              <w:rPr>
                <w:noProof/>
                <w:webHidden/>
              </w:rPr>
              <w:fldChar w:fldCharType="separate"/>
            </w:r>
            <w:r w:rsidR="00795987">
              <w:rPr>
                <w:noProof/>
                <w:webHidden/>
              </w:rPr>
              <w:t>13</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71" w:history="1">
            <w:r w:rsidR="00795987" w:rsidRPr="00916D5A">
              <w:rPr>
                <w:rStyle w:val="Hipervnculo"/>
                <w:noProof/>
                <w:lang w:val="es-CO"/>
              </w:rPr>
              <w:t>4.3.</w:t>
            </w:r>
            <w:r w:rsidR="00795987">
              <w:rPr>
                <w:noProof/>
              </w:rPr>
              <w:tab/>
            </w:r>
            <w:r w:rsidR="00795987" w:rsidRPr="00916D5A">
              <w:rPr>
                <w:rStyle w:val="Hipervnculo"/>
                <w:noProof/>
                <w:lang w:val="es-CO"/>
              </w:rPr>
              <w:t>OBJETIVOS</w:t>
            </w:r>
            <w:r w:rsidR="00795987">
              <w:rPr>
                <w:noProof/>
                <w:webHidden/>
              </w:rPr>
              <w:tab/>
            </w:r>
            <w:r w:rsidR="00795987">
              <w:rPr>
                <w:noProof/>
                <w:webHidden/>
              </w:rPr>
              <w:fldChar w:fldCharType="begin"/>
            </w:r>
            <w:r w:rsidR="00795987">
              <w:rPr>
                <w:noProof/>
                <w:webHidden/>
              </w:rPr>
              <w:instrText xml:space="preserve"> PAGEREF _Toc505077871 \h </w:instrText>
            </w:r>
            <w:r w:rsidR="00795987">
              <w:rPr>
                <w:noProof/>
                <w:webHidden/>
              </w:rPr>
            </w:r>
            <w:r w:rsidR="00795987">
              <w:rPr>
                <w:noProof/>
                <w:webHidden/>
              </w:rPr>
              <w:fldChar w:fldCharType="separate"/>
            </w:r>
            <w:r w:rsidR="00795987">
              <w:rPr>
                <w:noProof/>
                <w:webHidden/>
              </w:rPr>
              <w:t>14</w:t>
            </w:r>
            <w:r w:rsidR="00795987">
              <w:rPr>
                <w:noProof/>
                <w:webHidden/>
              </w:rPr>
              <w:fldChar w:fldCharType="end"/>
            </w:r>
          </w:hyperlink>
        </w:p>
        <w:p w:rsidR="00795987" w:rsidRDefault="00E82CAA">
          <w:pPr>
            <w:pStyle w:val="TDC1"/>
            <w:tabs>
              <w:tab w:val="left" w:pos="880"/>
              <w:tab w:val="right" w:leader="dot" w:pos="9310"/>
            </w:tabs>
            <w:rPr>
              <w:noProof/>
            </w:rPr>
          </w:pPr>
          <w:hyperlink w:anchor="_Toc505077872" w:history="1">
            <w:r w:rsidR="00795987" w:rsidRPr="00916D5A">
              <w:rPr>
                <w:rStyle w:val="Hipervnculo"/>
                <w:noProof/>
                <w:lang w:val="es-CO"/>
              </w:rPr>
              <w:t>4.3.1.</w:t>
            </w:r>
            <w:r w:rsidR="00795987">
              <w:rPr>
                <w:noProof/>
              </w:rPr>
              <w:tab/>
            </w:r>
            <w:r w:rsidR="00795987" w:rsidRPr="00916D5A">
              <w:rPr>
                <w:rStyle w:val="Hipervnculo"/>
                <w:noProof/>
                <w:lang w:val="es-CO"/>
              </w:rPr>
              <w:t>OBJETIVOS GENERAL</w:t>
            </w:r>
            <w:r w:rsidR="00795987">
              <w:rPr>
                <w:noProof/>
                <w:webHidden/>
              </w:rPr>
              <w:tab/>
            </w:r>
            <w:r w:rsidR="00795987">
              <w:rPr>
                <w:noProof/>
                <w:webHidden/>
              </w:rPr>
              <w:fldChar w:fldCharType="begin"/>
            </w:r>
            <w:r w:rsidR="00795987">
              <w:rPr>
                <w:noProof/>
                <w:webHidden/>
              </w:rPr>
              <w:instrText xml:space="preserve"> PAGEREF _Toc505077872 \h </w:instrText>
            </w:r>
            <w:r w:rsidR="00795987">
              <w:rPr>
                <w:noProof/>
                <w:webHidden/>
              </w:rPr>
            </w:r>
            <w:r w:rsidR="00795987">
              <w:rPr>
                <w:noProof/>
                <w:webHidden/>
              </w:rPr>
              <w:fldChar w:fldCharType="separate"/>
            </w:r>
            <w:r w:rsidR="00795987">
              <w:rPr>
                <w:noProof/>
                <w:webHidden/>
              </w:rPr>
              <w:t>14</w:t>
            </w:r>
            <w:r w:rsidR="00795987">
              <w:rPr>
                <w:noProof/>
                <w:webHidden/>
              </w:rPr>
              <w:fldChar w:fldCharType="end"/>
            </w:r>
          </w:hyperlink>
        </w:p>
        <w:p w:rsidR="00795987" w:rsidRDefault="00E82CAA">
          <w:pPr>
            <w:pStyle w:val="TDC1"/>
            <w:tabs>
              <w:tab w:val="left" w:pos="880"/>
              <w:tab w:val="right" w:leader="dot" w:pos="9310"/>
            </w:tabs>
            <w:rPr>
              <w:noProof/>
            </w:rPr>
          </w:pPr>
          <w:hyperlink w:anchor="_Toc505077873" w:history="1">
            <w:r w:rsidR="00795987" w:rsidRPr="00916D5A">
              <w:rPr>
                <w:rStyle w:val="Hipervnculo"/>
                <w:noProof/>
                <w:lang w:val="es-CO"/>
              </w:rPr>
              <w:t>4.3.2.</w:t>
            </w:r>
            <w:r w:rsidR="00795987">
              <w:rPr>
                <w:noProof/>
              </w:rPr>
              <w:tab/>
            </w:r>
            <w:r w:rsidR="00795987" w:rsidRPr="00916D5A">
              <w:rPr>
                <w:rStyle w:val="Hipervnculo"/>
                <w:noProof/>
                <w:lang w:val="es-CO"/>
              </w:rPr>
              <w:t>OBJETIVOS ESPECIFICOS</w:t>
            </w:r>
            <w:r w:rsidR="00795987">
              <w:rPr>
                <w:noProof/>
                <w:webHidden/>
              </w:rPr>
              <w:tab/>
            </w:r>
            <w:r w:rsidR="00795987">
              <w:rPr>
                <w:noProof/>
                <w:webHidden/>
              </w:rPr>
              <w:fldChar w:fldCharType="begin"/>
            </w:r>
            <w:r w:rsidR="00795987">
              <w:rPr>
                <w:noProof/>
                <w:webHidden/>
              </w:rPr>
              <w:instrText xml:space="preserve"> PAGEREF _Toc505077873 \h </w:instrText>
            </w:r>
            <w:r w:rsidR="00795987">
              <w:rPr>
                <w:noProof/>
                <w:webHidden/>
              </w:rPr>
            </w:r>
            <w:r w:rsidR="00795987">
              <w:rPr>
                <w:noProof/>
                <w:webHidden/>
              </w:rPr>
              <w:fldChar w:fldCharType="separate"/>
            </w:r>
            <w:r w:rsidR="00795987">
              <w:rPr>
                <w:noProof/>
                <w:webHidden/>
              </w:rPr>
              <w:t>14</w:t>
            </w:r>
            <w:r w:rsidR="00795987">
              <w:rPr>
                <w:noProof/>
                <w:webHidden/>
              </w:rPr>
              <w:fldChar w:fldCharType="end"/>
            </w:r>
          </w:hyperlink>
        </w:p>
        <w:p w:rsidR="00795987" w:rsidRDefault="00E82CAA">
          <w:pPr>
            <w:pStyle w:val="TDC1"/>
            <w:tabs>
              <w:tab w:val="left" w:pos="880"/>
              <w:tab w:val="right" w:leader="dot" w:pos="9310"/>
            </w:tabs>
            <w:rPr>
              <w:noProof/>
            </w:rPr>
          </w:pPr>
          <w:hyperlink w:anchor="_Toc505077874" w:history="1">
            <w:r w:rsidR="00795987" w:rsidRPr="00916D5A">
              <w:rPr>
                <w:rStyle w:val="Hipervnculo"/>
                <w:noProof/>
              </w:rPr>
              <w:t>4.3.3.</w:t>
            </w:r>
            <w:r w:rsidR="00795987">
              <w:rPr>
                <w:noProof/>
              </w:rPr>
              <w:tab/>
            </w:r>
            <w:r w:rsidR="00795987" w:rsidRPr="00916D5A">
              <w:rPr>
                <w:rStyle w:val="Hipervnculo"/>
                <w:noProof/>
              </w:rPr>
              <w:t>FORMULACIÓN DE</w:t>
            </w:r>
            <w:r w:rsidR="00795987" w:rsidRPr="00916D5A">
              <w:rPr>
                <w:rStyle w:val="Hipervnculo"/>
                <w:noProof/>
                <w:spacing w:val="-5"/>
              </w:rPr>
              <w:t xml:space="preserve"> </w:t>
            </w:r>
            <w:r w:rsidR="00795987" w:rsidRPr="00916D5A">
              <w:rPr>
                <w:rStyle w:val="Hipervnculo"/>
                <w:noProof/>
              </w:rPr>
              <w:t>OBJETIVOS</w:t>
            </w:r>
            <w:r w:rsidR="00795987">
              <w:rPr>
                <w:noProof/>
                <w:webHidden/>
              </w:rPr>
              <w:tab/>
            </w:r>
            <w:r w:rsidR="00795987">
              <w:rPr>
                <w:noProof/>
                <w:webHidden/>
              </w:rPr>
              <w:fldChar w:fldCharType="begin"/>
            </w:r>
            <w:r w:rsidR="00795987">
              <w:rPr>
                <w:noProof/>
                <w:webHidden/>
              </w:rPr>
              <w:instrText xml:space="preserve"> PAGEREF _Toc505077874 \h </w:instrText>
            </w:r>
            <w:r w:rsidR="00795987">
              <w:rPr>
                <w:noProof/>
                <w:webHidden/>
              </w:rPr>
            </w:r>
            <w:r w:rsidR="00795987">
              <w:rPr>
                <w:noProof/>
                <w:webHidden/>
              </w:rPr>
              <w:fldChar w:fldCharType="separate"/>
            </w:r>
            <w:r w:rsidR="00795987">
              <w:rPr>
                <w:noProof/>
                <w:webHidden/>
              </w:rPr>
              <w:t>15</w:t>
            </w:r>
            <w:r w:rsidR="00795987">
              <w:rPr>
                <w:noProof/>
                <w:webHidden/>
              </w:rPr>
              <w:fldChar w:fldCharType="end"/>
            </w:r>
          </w:hyperlink>
        </w:p>
        <w:p w:rsidR="00795987" w:rsidRDefault="00E82CAA">
          <w:pPr>
            <w:pStyle w:val="TDC1"/>
            <w:tabs>
              <w:tab w:val="left" w:pos="440"/>
              <w:tab w:val="right" w:leader="dot" w:pos="9310"/>
            </w:tabs>
            <w:rPr>
              <w:noProof/>
            </w:rPr>
          </w:pPr>
          <w:hyperlink w:anchor="_Toc505077875" w:history="1">
            <w:r w:rsidR="00795987" w:rsidRPr="00916D5A">
              <w:rPr>
                <w:rStyle w:val="Hipervnculo"/>
                <w:noProof/>
              </w:rPr>
              <w:t>5.</w:t>
            </w:r>
            <w:r w:rsidR="00795987">
              <w:rPr>
                <w:noProof/>
              </w:rPr>
              <w:tab/>
            </w:r>
            <w:r w:rsidR="00795987" w:rsidRPr="00916D5A">
              <w:rPr>
                <w:rStyle w:val="Hipervnculo"/>
                <w:noProof/>
              </w:rPr>
              <w:t>FORMULACIÓN DE PLANES Y PROYECTOS</w:t>
            </w:r>
            <w:r w:rsidR="00795987">
              <w:rPr>
                <w:noProof/>
                <w:webHidden/>
              </w:rPr>
              <w:tab/>
            </w:r>
            <w:r w:rsidR="00795987">
              <w:rPr>
                <w:noProof/>
                <w:webHidden/>
              </w:rPr>
              <w:fldChar w:fldCharType="begin"/>
            </w:r>
            <w:r w:rsidR="00795987">
              <w:rPr>
                <w:noProof/>
                <w:webHidden/>
              </w:rPr>
              <w:instrText xml:space="preserve"> PAGEREF _Toc505077875 \h </w:instrText>
            </w:r>
            <w:r w:rsidR="00795987">
              <w:rPr>
                <w:noProof/>
                <w:webHidden/>
              </w:rPr>
            </w:r>
            <w:r w:rsidR="00795987">
              <w:rPr>
                <w:noProof/>
                <w:webHidden/>
              </w:rPr>
              <w:fldChar w:fldCharType="separate"/>
            </w:r>
            <w:r w:rsidR="00795987">
              <w:rPr>
                <w:noProof/>
                <w:webHidden/>
              </w:rPr>
              <w:t>16</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76" w:history="1">
            <w:r w:rsidR="00795987" w:rsidRPr="00916D5A">
              <w:rPr>
                <w:rStyle w:val="Hipervnculo"/>
                <w:noProof/>
                <w:lang w:val="es-CO"/>
              </w:rPr>
              <w:t>5.1.</w:t>
            </w:r>
            <w:r w:rsidR="00795987">
              <w:rPr>
                <w:noProof/>
              </w:rPr>
              <w:tab/>
            </w:r>
            <w:r w:rsidR="00795987" w:rsidRPr="00916D5A">
              <w:rPr>
                <w:rStyle w:val="Hipervnculo"/>
                <w:noProof/>
                <w:lang w:val="es-CO"/>
              </w:rPr>
              <w:t>CONSTRUCCIÓN DEL MAPA DE RUTA</w:t>
            </w:r>
            <w:r w:rsidR="00795987">
              <w:rPr>
                <w:noProof/>
                <w:webHidden/>
              </w:rPr>
              <w:tab/>
            </w:r>
            <w:r w:rsidR="00795987">
              <w:rPr>
                <w:noProof/>
                <w:webHidden/>
              </w:rPr>
              <w:fldChar w:fldCharType="begin"/>
            </w:r>
            <w:r w:rsidR="00795987">
              <w:rPr>
                <w:noProof/>
                <w:webHidden/>
              </w:rPr>
              <w:instrText xml:space="preserve"> PAGEREF _Toc505077876 \h </w:instrText>
            </w:r>
            <w:r w:rsidR="00795987">
              <w:rPr>
                <w:noProof/>
                <w:webHidden/>
              </w:rPr>
            </w:r>
            <w:r w:rsidR="00795987">
              <w:rPr>
                <w:noProof/>
                <w:webHidden/>
              </w:rPr>
              <w:fldChar w:fldCharType="separate"/>
            </w:r>
            <w:r w:rsidR="00795987">
              <w:rPr>
                <w:noProof/>
                <w:webHidden/>
              </w:rPr>
              <w:t>21</w:t>
            </w:r>
            <w:r w:rsidR="00795987">
              <w:rPr>
                <w:noProof/>
                <w:webHidden/>
              </w:rPr>
              <w:fldChar w:fldCharType="end"/>
            </w:r>
          </w:hyperlink>
        </w:p>
        <w:p w:rsidR="00795987" w:rsidRDefault="00E82CAA">
          <w:pPr>
            <w:pStyle w:val="TDC1"/>
            <w:tabs>
              <w:tab w:val="left" w:pos="660"/>
              <w:tab w:val="right" w:leader="dot" w:pos="9310"/>
            </w:tabs>
            <w:rPr>
              <w:noProof/>
            </w:rPr>
          </w:pPr>
          <w:hyperlink w:anchor="_Toc505077877" w:history="1">
            <w:r w:rsidR="00795987" w:rsidRPr="00916D5A">
              <w:rPr>
                <w:rStyle w:val="Hipervnculo"/>
                <w:noProof/>
                <w:lang w:val="es-CO"/>
              </w:rPr>
              <w:t>5.2.</w:t>
            </w:r>
            <w:r w:rsidR="00795987">
              <w:rPr>
                <w:noProof/>
              </w:rPr>
              <w:tab/>
            </w:r>
            <w:r w:rsidR="00795987" w:rsidRPr="00916D5A">
              <w:rPr>
                <w:rStyle w:val="Hipervnculo"/>
                <w:noProof/>
                <w:lang w:val="es-CO"/>
              </w:rPr>
              <w:t>CONSTRUCCIÓN DE LA HERRAMIENTA DE SEGUIMIENTO Y CONTROL</w:t>
            </w:r>
            <w:r w:rsidR="00795987">
              <w:rPr>
                <w:noProof/>
                <w:webHidden/>
              </w:rPr>
              <w:tab/>
            </w:r>
            <w:r w:rsidR="00795987">
              <w:rPr>
                <w:noProof/>
                <w:webHidden/>
              </w:rPr>
              <w:fldChar w:fldCharType="begin"/>
            </w:r>
            <w:r w:rsidR="00795987">
              <w:rPr>
                <w:noProof/>
                <w:webHidden/>
              </w:rPr>
              <w:instrText xml:space="preserve"> PAGEREF _Toc505077877 \h </w:instrText>
            </w:r>
            <w:r w:rsidR="00795987">
              <w:rPr>
                <w:noProof/>
                <w:webHidden/>
              </w:rPr>
            </w:r>
            <w:r w:rsidR="00795987">
              <w:rPr>
                <w:noProof/>
                <w:webHidden/>
              </w:rPr>
              <w:fldChar w:fldCharType="separate"/>
            </w:r>
            <w:r w:rsidR="00795987">
              <w:rPr>
                <w:noProof/>
                <w:webHidden/>
              </w:rPr>
              <w:t>21</w:t>
            </w:r>
            <w:r w:rsidR="00795987">
              <w:rPr>
                <w:noProof/>
                <w:webHidden/>
              </w:rPr>
              <w:fldChar w:fldCharType="end"/>
            </w:r>
          </w:hyperlink>
        </w:p>
        <w:p w:rsidR="00795987" w:rsidRDefault="00E82CAA">
          <w:pPr>
            <w:pStyle w:val="TDC1"/>
            <w:tabs>
              <w:tab w:val="right" w:leader="dot" w:pos="9310"/>
            </w:tabs>
            <w:rPr>
              <w:noProof/>
            </w:rPr>
          </w:pPr>
          <w:hyperlink w:anchor="_Toc505077878" w:history="1">
            <w:r w:rsidR="00795987" w:rsidRPr="00916D5A">
              <w:rPr>
                <w:rStyle w:val="Hipervnculo"/>
                <w:noProof/>
                <w:lang w:val="es-ES"/>
              </w:rPr>
              <w:t>Bibliografía</w:t>
            </w:r>
            <w:r w:rsidR="00795987">
              <w:rPr>
                <w:noProof/>
                <w:webHidden/>
              </w:rPr>
              <w:tab/>
            </w:r>
            <w:r w:rsidR="00795987">
              <w:rPr>
                <w:noProof/>
                <w:webHidden/>
              </w:rPr>
              <w:fldChar w:fldCharType="begin"/>
            </w:r>
            <w:r w:rsidR="00795987">
              <w:rPr>
                <w:noProof/>
                <w:webHidden/>
              </w:rPr>
              <w:instrText xml:space="preserve"> PAGEREF _Toc505077878 \h </w:instrText>
            </w:r>
            <w:r w:rsidR="00795987">
              <w:rPr>
                <w:noProof/>
                <w:webHidden/>
              </w:rPr>
            </w:r>
            <w:r w:rsidR="00795987">
              <w:rPr>
                <w:noProof/>
                <w:webHidden/>
              </w:rPr>
              <w:fldChar w:fldCharType="separate"/>
            </w:r>
            <w:r w:rsidR="00795987">
              <w:rPr>
                <w:noProof/>
                <w:webHidden/>
              </w:rPr>
              <w:t>23</w:t>
            </w:r>
            <w:r w:rsidR="00795987">
              <w:rPr>
                <w:noProof/>
                <w:webHidden/>
              </w:rPr>
              <w:fldChar w:fldCharType="end"/>
            </w:r>
          </w:hyperlink>
        </w:p>
        <w:p w:rsidR="00795987" w:rsidRDefault="00E82CAA">
          <w:pPr>
            <w:pStyle w:val="TDC1"/>
            <w:tabs>
              <w:tab w:val="left" w:pos="440"/>
              <w:tab w:val="right" w:leader="dot" w:pos="9310"/>
            </w:tabs>
            <w:rPr>
              <w:noProof/>
            </w:rPr>
          </w:pPr>
          <w:hyperlink w:anchor="_Toc505077879" w:history="1">
            <w:r w:rsidR="00795987" w:rsidRPr="00916D5A">
              <w:rPr>
                <w:rStyle w:val="Hipervnculo"/>
                <w:noProof/>
              </w:rPr>
              <w:t>6.</w:t>
            </w:r>
            <w:r w:rsidR="00795987">
              <w:rPr>
                <w:noProof/>
              </w:rPr>
              <w:tab/>
            </w:r>
            <w:r w:rsidR="00795987" w:rsidRPr="00916D5A">
              <w:rPr>
                <w:rStyle w:val="Hipervnculo"/>
                <w:noProof/>
              </w:rPr>
              <w:t>CONTROL DE CAMBIOS</w:t>
            </w:r>
            <w:r w:rsidR="00795987">
              <w:rPr>
                <w:noProof/>
                <w:webHidden/>
              </w:rPr>
              <w:tab/>
            </w:r>
            <w:r w:rsidR="00795987">
              <w:rPr>
                <w:noProof/>
                <w:webHidden/>
              </w:rPr>
              <w:fldChar w:fldCharType="begin"/>
            </w:r>
            <w:r w:rsidR="00795987">
              <w:rPr>
                <w:noProof/>
                <w:webHidden/>
              </w:rPr>
              <w:instrText xml:space="preserve"> PAGEREF _Toc505077879 \h </w:instrText>
            </w:r>
            <w:r w:rsidR="00795987">
              <w:rPr>
                <w:noProof/>
                <w:webHidden/>
              </w:rPr>
            </w:r>
            <w:r w:rsidR="00795987">
              <w:rPr>
                <w:noProof/>
                <w:webHidden/>
              </w:rPr>
              <w:fldChar w:fldCharType="separate"/>
            </w:r>
            <w:r w:rsidR="00795987">
              <w:rPr>
                <w:noProof/>
                <w:webHidden/>
              </w:rPr>
              <w:t>23</w:t>
            </w:r>
            <w:r w:rsidR="00795987">
              <w:rPr>
                <w:noProof/>
                <w:webHidden/>
              </w:rPr>
              <w:fldChar w:fldCharType="end"/>
            </w:r>
          </w:hyperlink>
        </w:p>
        <w:p w:rsidR="0084367A" w:rsidRDefault="0084367A">
          <w:r>
            <w:rPr>
              <w:b/>
              <w:bCs/>
              <w:lang w:val="es-ES"/>
            </w:rPr>
            <w:fldChar w:fldCharType="end"/>
          </w:r>
        </w:p>
      </w:sdtContent>
    </w:sdt>
    <w:p w:rsidR="00BD7D3E" w:rsidRDefault="00BD7D3E">
      <w:pPr>
        <w:rPr>
          <w:rFonts w:ascii="Arial Narrow" w:hAnsi="Arial Narrow" w:cs="Times New Roman"/>
          <w:bCs/>
          <w:sz w:val="24"/>
          <w:szCs w:val="24"/>
          <w:lang w:val="es-CO"/>
        </w:rPr>
      </w:pPr>
      <w:r>
        <w:rPr>
          <w:rFonts w:ascii="Arial Narrow" w:hAnsi="Arial Narrow" w:cs="Times New Roman"/>
          <w:bCs/>
          <w:sz w:val="24"/>
          <w:szCs w:val="24"/>
          <w:lang w:val="es-CO"/>
        </w:rPr>
        <w:br w:type="page"/>
      </w:r>
    </w:p>
    <w:p w:rsidR="00DA5E88" w:rsidRPr="00DA5E88" w:rsidRDefault="00DA5E88" w:rsidP="002D39CF">
      <w:pPr>
        <w:pStyle w:val="Ttulo1"/>
        <w:rPr>
          <w:lang w:val="es-CO"/>
        </w:rPr>
      </w:pPr>
      <w:bookmarkStart w:id="1" w:name="_Toc505077855"/>
      <w:bookmarkStart w:id="2" w:name="_Toc487652975"/>
      <w:bookmarkStart w:id="3" w:name="_Toc504990624"/>
      <w:bookmarkStart w:id="4" w:name="_Toc504992364"/>
      <w:r w:rsidRPr="00DA5E88">
        <w:rPr>
          <w:lang w:val="es-CO"/>
        </w:rPr>
        <w:lastRenderedPageBreak/>
        <w:t>INTRODUCCION</w:t>
      </w:r>
      <w:bookmarkEnd w:id="1"/>
    </w:p>
    <w:p w:rsidR="00DA5E88" w:rsidRP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El Instituto Nacional de Formación Técnica profesional “INFOTEP”,  según normas impartidas por el Archivo General de la Nación y en cumplimiento de la Ley 594 de 2000-, Ley General de Archivo y obedeciendo a los “principios Generales” de la Ley 1712 de 2014- Ley de Transparencia y del Derecho de acceso a la Información Pública y al Decreto 1080 de 2015, del Ministerio de Cultura, Instrumentos archivísticos para la gestión Documental; en base a los anteriores se presenta el Plan Institucional de Archivos-PINAR, resultado de un proceso dinámico, desarrollado en el INFOTEP, con la contribución incondicional de los responsables de los Archivos, que busca la participación, Intervención y articulación permanente de la alta dirección,  y todos los productores de la información, entre otros, que han venido comprometidos en la elaboración, desarrollo y ejecución de planes, programas y proyectos a corto, mediano y largo plazos. Razón por la seguimos las normas del Archivo General de la Nación, para así identificar y seguir los planes y proyectos en los archivos del INFOTEP.</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La elaboración del presente Plan Institucional de Archivos-PINAR, es según las directrices del Archivo General de la Nación, en su estructura, metodología, marco legal y técnicas, permitiendo entregar un instrumento útil que apoye a la alta dirección del INFOTEP, para la planificación de los procesos de archivos con la integración, mejora, seguimiento y evaluación de los programas, proyectos y planes estratégicos de la Institución.</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 </w:t>
      </w:r>
    </w:p>
    <w:p w:rsid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p>
    <w:p w:rsid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AD2FF5">
      <w:pPr>
        <w:pStyle w:val="Ttulo1"/>
        <w:numPr>
          <w:ilvl w:val="0"/>
          <w:numId w:val="2"/>
        </w:numPr>
        <w:rPr>
          <w:lang w:val="es-CO"/>
        </w:rPr>
      </w:pPr>
      <w:bookmarkStart w:id="5" w:name="_Toc505077856"/>
      <w:r w:rsidRPr="00DA5E88">
        <w:rPr>
          <w:lang w:val="es-CO"/>
        </w:rPr>
        <w:lastRenderedPageBreak/>
        <w:t>IMPORTANCIA Y BENEFICIOS DEL PLAN INSTITUCIONAL DE ARCHIVOS-PINAR</w:t>
      </w:r>
      <w:bookmarkEnd w:id="5"/>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El Plan Institucional de Archivos-PINAR es una herramienta de planeación del proceso archivístico, el cual se articulará a los demás, planes, proyectos y programas estratégicos de la institución.</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En la planeación estratégica los aspectos archivísticos resaltan sus valores de orden normativo, administrativo, económico, técnico y tecnológico; los cuales reconocen en los archivos la contribución de eficiencia y eficacia de los servicios que presta el Estado a los ciudadanos; como a la vez el acceso fácil a la información pública por los mismos, donde las institución deben disponer de procedimientos claros para la organización y producción de la información. </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Así la implementación del Plan Institucional de Archivo-PINAR, garantiza al INFOTEP los siguientes beneficios: </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w:t>
      </w:r>
      <w:r w:rsidRPr="00DA5E88">
        <w:rPr>
          <w:rFonts w:ascii="Arial" w:hAnsi="Arial" w:cs="Arial"/>
          <w:sz w:val="24"/>
          <w:szCs w:val="24"/>
          <w:lang w:val="es-CO"/>
        </w:rPr>
        <w:tab/>
        <w:t>Contar con un marco de referencia para la planeación y el desarrollo de la función archivística.</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w:t>
      </w:r>
      <w:r w:rsidRPr="00DA5E88">
        <w:rPr>
          <w:rFonts w:ascii="Arial" w:hAnsi="Arial" w:cs="Arial"/>
          <w:sz w:val="24"/>
          <w:szCs w:val="24"/>
          <w:lang w:val="es-CO"/>
        </w:rPr>
        <w:tab/>
        <w:t>Definir con claridad los objetivos y metas a corto, mediano y largo plazo de la función archivística.</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w:t>
      </w:r>
      <w:r w:rsidRPr="00DA5E88">
        <w:rPr>
          <w:rFonts w:ascii="Arial" w:hAnsi="Arial" w:cs="Arial"/>
          <w:sz w:val="24"/>
          <w:szCs w:val="24"/>
          <w:lang w:val="es-CO"/>
        </w:rPr>
        <w:tab/>
        <w:t>Optimizar el uso de los recursos previstos para la gestión y procesos archivísticos en el Plan estratégico Institucional y el Plan de Acción Anual.</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w:t>
      </w:r>
      <w:r w:rsidRPr="00DA5E88">
        <w:rPr>
          <w:rFonts w:ascii="Arial" w:hAnsi="Arial" w:cs="Arial"/>
          <w:sz w:val="24"/>
          <w:szCs w:val="24"/>
          <w:lang w:val="es-CO"/>
        </w:rPr>
        <w:tab/>
        <w:t>Mejorar la eficiencia Administrativa e incrementar la productividad institucional.</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w:t>
      </w:r>
      <w:r w:rsidRPr="00DA5E88">
        <w:rPr>
          <w:rFonts w:ascii="Arial" w:hAnsi="Arial" w:cs="Arial"/>
          <w:sz w:val="24"/>
          <w:szCs w:val="24"/>
          <w:lang w:val="es-CO"/>
        </w:rPr>
        <w:tab/>
        <w:t xml:space="preserve">Articular los planes, programas proyectos y modelos relacionados con la gestión documental y la función archivística. </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w:t>
      </w:r>
      <w:r w:rsidRPr="00DA5E88">
        <w:rPr>
          <w:rFonts w:ascii="Arial" w:hAnsi="Arial" w:cs="Arial"/>
          <w:sz w:val="24"/>
          <w:szCs w:val="24"/>
          <w:lang w:val="es-CO"/>
        </w:rPr>
        <w:tab/>
        <w:t xml:space="preserve">Facilitar el seguimiento, medición y mejora de los planes y proyectos formulados. </w:t>
      </w:r>
    </w:p>
    <w:p w:rsidR="00DA5E88" w:rsidRDefault="00DA5E88" w:rsidP="00DA5E88">
      <w:pPr>
        <w:spacing w:line="360" w:lineRule="auto"/>
        <w:jc w:val="both"/>
        <w:rPr>
          <w:rFonts w:ascii="Arial" w:hAnsi="Arial" w:cs="Arial"/>
          <w:sz w:val="24"/>
          <w:szCs w:val="24"/>
          <w:lang w:val="es-CO"/>
        </w:rPr>
      </w:pPr>
    </w:p>
    <w:p w:rsidR="002D39CF" w:rsidRDefault="00DA5E88" w:rsidP="00AD2FF5">
      <w:pPr>
        <w:pStyle w:val="Ttulo1"/>
        <w:numPr>
          <w:ilvl w:val="0"/>
          <w:numId w:val="2"/>
        </w:numPr>
        <w:rPr>
          <w:lang w:val="es-CO"/>
        </w:rPr>
      </w:pPr>
      <w:bookmarkStart w:id="6" w:name="_Toc505077857"/>
      <w:r w:rsidRPr="00DA5E88">
        <w:rPr>
          <w:lang w:val="es-CO"/>
        </w:rPr>
        <w:lastRenderedPageBreak/>
        <w:t>METODOLOGIA PARA LA FORMULACION DEL PLAN INSTITUCIONAL DE ARCHIVO “PINAR”</w:t>
      </w:r>
      <w:bookmarkEnd w:id="6"/>
    </w:p>
    <w:p w:rsidR="002D39CF" w:rsidRDefault="002D39CF" w:rsidP="002D39CF">
      <w:pPr>
        <w:rPr>
          <w:lang w:val="es-CO"/>
        </w:rPr>
      </w:pPr>
    </w:p>
    <w:p w:rsidR="002D39CF" w:rsidRPr="00DA5E88" w:rsidRDefault="002D39CF" w:rsidP="002D39CF">
      <w:pPr>
        <w:spacing w:line="360" w:lineRule="auto"/>
        <w:jc w:val="both"/>
        <w:rPr>
          <w:rFonts w:ascii="Arial" w:hAnsi="Arial" w:cs="Arial"/>
          <w:sz w:val="24"/>
          <w:szCs w:val="24"/>
          <w:lang w:val="es-CO"/>
        </w:rPr>
      </w:pPr>
      <w:r w:rsidRPr="00DA5E88">
        <w:rPr>
          <w:rFonts w:ascii="Arial" w:hAnsi="Arial" w:cs="Arial"/>
          <w:sz w:val="24"/>
          <w:szCs w:val="24"/>
          <w:lang w:val="es-CO"/>
        </w:rPr>
        <w:t>Los elementos básicos para la formulación del PINAR son:</w:t>
      </w:r>
    </w:p>
    <w:p w:rsidR="002D39CF" w:rsidRDefault="002D39CF" w:rsidP="002D39CF">
      <w:pPr>
        <w:rPr>
          <w:lang w:val="es-CO"/>
        </w:rPr>
      </w:pPr>
    </w:p>
    <w:p w:rsidR="00DA5E88" w:rsidRPr="002D39CF" w:rsidRDefault="00DA5E88" w:rsidP="00AD2FF5">
      <w:pPr>
        <w:pStyle w:val="Ttulo1"/>
        <w:numPr>
          <w:ilvl w:val="1"/>
          <w:numId w:val="2"/>
        </w:numPr>
        <w:rPr>
          <w:lang w:val="es-CO"/>
        </w:rPr>
      </w:pPr>
      <w:bookmarkStart w:id="7" w:name="_Toc505077858"/>
      <w:r w:rsidRPr="002D39CF">
        <w:rPr>
          <w:lang w:val="es-CO"/>
        </w:rPr>
        <w:t>IDENTIFICACIÓN DE LA SITUACIÓN ACTUAL</w:t>
      </w:r>
      <w:bookmarkEnd w:id="7"/>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La información recolectada, de los aspectos administrativos, económicos, técnicos y archivísticos, permite conocer la situación actual del Archivo de la Institución; elementos que deben ser considerados de mayor importancia por todos los niveles jerárquicos.</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La identificación del estado actual del proceso archivístico de la Institución, para la elaboración del presente instrumento se fundamentó en las siguientes herramientas administrativas existentes: </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a. Plan de mejoramiento u observaciones del archivo General de la Nación</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b. Diagnóstico Integral al proceso de gestión documental del INFOTEP </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c. Mapa de Riesgos ojo Avelino</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d. Auditoria interna</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 xml:space="preserve">e. Formulario Único de Reportes de Avance de la Gestión - FURAG </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AD2FF5">
      <w:pPr>
        <w:pStyle w:val="Ttulo1"/>
        <w:numPr>
          <w:ilvl w:val="1"/>
          <w:numId w:val="2"/>
        </w:numPr>
        <w:rPr>
          <w:lang w:val="es-CO"/>
        </w:rPr>
      </w:pPr>
      <w:bookmarkStart w:id="8" w:name="_Toc505077859"/>
      <w:r w:rsidRPr="00DA5E88">
        <w:rPr>
          <w:lang w:val="es-CO"/>
        </w:rPr>
        <w:t>DEFINICIÓN DE ASPECTOS CRÍTICOS</w:t>
      </w:r>
      <w:bookmarkEnd w:id="8"/>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Al realizar el análisis de las herramientas administrativas donde se evidenció que la entidad presenta aspectos críticos en la función archivística, la falta de instrumentos archivísticas, la falta de socialización de los procedimientos y la no aplicabilidad en los procesos  lo que conlleva a  la pérdida de información y a la pérdida de la memoria e historia de la institución. Una de las razones por la cual existen dificultades para la ejecución de planes y programas para mejorar el funcionamiento del área de gestión documental, por otro lado no se cuenta con un proyecto que garantice el presupuesto para la administración documental.</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lastRenderedPageBreak/>
        <w:t>A continuación se presentan los aspectos críticos identificados:</w:t>
      </w:r>
    </w:p>
    <w:p w:rsidR="00DA5E88" w:rsidRDefault="00DA5E88" w:rsidP="00DA5E88"/>
    <w:tbl>
      <w:tblPr>
        <w:tblStyle w:val="TableNormal"/>
        <w:tblW w:w="9072"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62"/>
        <w:gridCol w:w="4110"/>
      </w:tblGrid>
      <w:tr w:rsidR="00DA5E88" w:rsidRPr="00DA5E88" w:rsidTr="00BC286D">
        <w:trPr>
          <w:trHeight w:hRule="exact" w:val="286"/>
        </w:trPr>
        <w:tc>
          <w:tcPr>
            <w:tcW w:w="4962" w:type="dxa"/>
          </w:tcPr>
          <w:p w:rsidR="00DA5E88" w:rsidRPr="00DA5E88" w:rsidRDefault="00DA5E88" w:rsidP="00BC286D">
            <w:pPr>
              <w:pStyle w:val="TableParagraph"/>
              <w:tabs>
                <w:tab w:val="left" w:pos="0"/>
              </w:tabs>
              <w:spacing w:line="272" w:lineRule="exact"/>
              <w:rPr>
                <w:rFonts w:ascii="Arial" w:hAnsi="Arial" w:cs="Arial"/>
                <w:b/>
                <w:color w:val="000000" w:themeColor="text1"/>
                <w:sz w:val="24"/>
                <w:szCs w:val="24"/>
              </w:rPr>
            </w:pPr>
            <w:r w:rsidRPr="00DA5E88">
              <w:rPr>
                <w:rFonts w:ascii="Arial" w:hAnsi="Arial" w:cs="Arial"/>
                <w:b/>
                <w:color w:val="000000" w:themeColor="text1"/>
                <w:sz w:val="24"/>
                <w:szCs w:val="24"/>
              </w:rPr>
              <w:t>ASPECTO CRITICO</w:t>
            </w:r>
          </w:p>
        </w:tc>
        <w:tc>
          <w:tcPr>
            <w:tcW w:w="4110" w:type="dxa"/>
          </w:tcPr>
          <w:p w:rsidR="00DA5E88" w:rsidRPr="00DA5E88" w:rsidRDefault="00DA5E88" w:rsidP="00BC286D">
            <w:pPr>
              <w:pStyle w:val="TableParagraph"/>
              <w:tabs>
                <w:tab w:val="left" w:pos="0"/>
              </w:tabs>
              <w:spacing w:line="272" w:lineRule="exact"/>
              <w:rPr>
                <w:rFonts w:ascii="Arial" w:hAnsi="Arial" w:cs="Arial"/>
                <w:b/>
                <w:color w:val="000000" w:themeColor="text1"/>
                <w:sz w:val="24"/>
                <w:szCs w:val="24"/>
              </w:rPr>
            </w:pPr>
            <w:r w:rsidRPr="00DA5E88">
              <w:rPr>
                <w:rFonts w:ascii="Arial" w:hAnsi="Arial" w:cs="Arial"/>
                <w:b/>
                <w:color w:val="000000" w:themeColor="text1"/>
                <w:sz w:val="24"/>
                <w:szCs w:val="24"/>
              </w:rPr>
              <w:t>RIESGO</w:t>
            </w:r>
          </w:p>
        </w:tc>
      </w:tr>
      <w:tr w:rsidR="00DA5E88" w:rsidRPr="00DA5E88" w:rsidTr="00DA5E88">
        <w:trPr>
          <w:trHeight w:hRule="exact" w:val="1138"/>
        </w:trPr>
        <w:tc>
          <w:tcPr>
            <w:tcW w:w="4962" w:type="dxa"/>
          </w:tcPr>
          <w:p w:rsidR="00DA5E88" w:rsidRPr="00DA5E88" w:rsidRDefault="00DA5E88" w:rsidP="00BC286D">
            <w:pPr>
              <w:pStyle w:val="TableParagraph"/>
              <w:tabs>
                <w:tab w:val="left" w:pos="0"/>
              </w:tabs>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No existen los instrumentos archivísticos necesarios y adecuados para el manejo documental de la entidad </w:t>
            </w: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tc>
        <w:tc>
          <w:tcPr>
            <w:tcW w:w="4110" w:type="dxa"/>
          </w:tcPr>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p w:rsidR="00DA5E88" w:rsidRPr="00DA5E88" w:rsidRDefault="00DA5E88" w:rsidP="00BC286D">
            <w:pPr>
              <w:pStyle w:val="TableParagraph"/>
              <w:tabs>
                <w:tab w:val="left" w:pos="0"/>
              </w:tabs>
              <w:spacing w:line="272" w:lineRule="exact"/>
              <w:rPr>
                <w:rFonts w:ascii="Arial" w:hAnsi="Arial" w:cs="Arial"/>
                <w:b/>
                <w:color w:val="000000" w:themeColor="text1"/>
                <w:sz w:val="24"/>
                <w:szCs w:val="24"/>
                <w:lang w:val="es-CO"/>
              </w:rPr>
            </w:pPr>
          </w:p>
        </w:tc>
      </w:tr>
      <w:tr w:rsidR="00DA5E88" w:rsidRPr="00DA5E88" w:rsidTr="00BC286D">
        <w:trPr>
          <w:trHeight w:hRule="exact" w:val="1387"/>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Falta socialización de instrumentos archivísticos y aplicación en los archivos.</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Desorden en los archivos no se encuentra la información con facilidad, desconocimiento sobre las normas archivísticas, no hay aplicabilidad en la organización archivística.</w:t>
            </w:r>
          </w:p>
        </w:tc>
      </w:tr>
      <w:tr w:rsidR="00DA5E88" w:rsidRPr="00DA5E88" w:rsidTr="00BC286D">
        <w:trPr>
          <w:trHeight w:hRule="exact" w:val="1420"/>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Falta de proyecto que garantice el presupuesto para la administración documental.</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La entidad no cuenta con un rubro específico que garantice las necesidades del área de gestión documental, no existe un presupuesto exacto para manejar las necesidades de los archivos.</w:t>
            </w:r>
          </w:p>
        </w:tc>
      </w:tr>
      <w:tr w:rsidR="00DA5E88" w:rsidRPr="00DA5E88" w:rsidTr="00BC286D">
        <w:trPr>
          <w:trHeight w:hRule="exact" w:val="1413"/>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La entidad no cuenta con un aplicativo funcional según las normas del archivo general de la nación.</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Retraso en el suministro de la información, deterioro con los documentos, desorden documental, perdida de la información, incumplimiento en la entrega de la información a tiempo  </w:t>
            </w:r>
          </w:p>
        </w:tc>
      </w:tr>
      <w:tr w:rsidR="00DA5E88" w:rsidRPr="00DA5E88" w:rsidTr="00BC286D">
        <w:trPr>
          <w:trHeight w:hRule="exact" w:val="1135"/>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No existe una alineación de los dos sistemas, el de gestión de calidad con la de Gestión documental.</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 Procedimientos incompletos, no existe política clara sobre manejo de la documentación en el instituto.</w:t>
            </w:r>
          </w:p>
        </w:tc>
      </w:tr>
      <w:tr w:rsidR="00DA5E88" w:rsidRPr="00DA5E88" w:rsidTr="00BC286D">
        <w:trPr>
          <w:trHeight w:hRule="exact" w:val="960"/>
        </w:trPr>
        <w:tc>
          <w:tcPr>
            <w:tcW w:w="4962" w:type="dxa"/>
          </w:tcPr>
          <w:p w:rsidR="00DA5E88" w:rsidRPr="00DA5E88" w:rsidRDefault="00DA5E88" w:rsidP="00BC286D">
            <w:pPr>
              <w:pStyle w:val="Textoindependiente"/>
              <w:tabs>
                <w:tab w:val="left" w:pos="0"/>
              </w:tabs>
              <w:spacing w:before="6"/>
              <w:ind w:left="0"/>
              <w:rPr>
                <w:rFonts w:ascii="Arial" w:hAnsi="Arial" w:cs="Arial"/>
                <w:color w:val="000000" w:themeColor="text1"/>
                <w:sz w:val="24"/>
                <w:szCs w:val="24"/>
                <w:lang w:val="es-CO"/>
              </w:rPr>
            </w:pPr>
            <w:r w:rsidRPr="00DA5E88">
              <w:rPr>
                <w:rFonts w:ascii="Arial" w:hAnsi="Arial" w:cs="Arial"/>
                <w:color w:val="000000" w:themeColor="text1"/>
                <w:sz w:val="24"/>
                <w:szCs w:val="24"/>
                <w:lang w:val="es-CO"/>
              </w:rPr>
              <w:t>La entidad no tiene una dependencia responsable del proceso de   gestión documental</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Desorganización de los procesos, y procedimientos archivísticos.</w:t>
            </w:r>
          </w:p>
        </w:tc>
      </w:tr>
      <w:tr w:rsidR="00DA5E88" w:rsidRPr="00DA5E88" w:rsidTr="00BC286D">
        <w:trPr>
          <w:trHeight w:hRule="exact" w:val="1390"/>
        </w:trPr>
        <w:tc>
          <w:tcPr>
            <w:tcW w:w="4962"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El instituto no cuenta con un ambiente y espacio adecuado, para la conservación de la documentación.</w:t>
            </w:r>
          </w:p>
        </w:tc>
        <w:tc>
          <w:tcPr>
            <w:tcW w:w="4110" w:type="dxa"/>
          </w:tcPr>
          <w:p w:rsidR="00DA5E88" w:rsidRPr="00DA5E88" w:rsidRDefault="00DA5E88" w:rsidP="00BC286D">
            <w:pPr>
              <w:pStyle w:val="TableParagraph"/>
              <w:tabs>
                <w:tab w:val="left" w:pos="0"/>
              </w:tabs>
              <w:jc w:val="both"/>
              <w:rPr>
                <w:rFonts w:ascii="Arial" w:hAnsi="Arial" w:cs="Arial"/>
                <w:color w:val="000000" w:themeColor="text1"/>
                <w:sz w:val="24"/>
                <w:szCs w:val="24"/>
                <w:lang w:val="es-CO"/>
              </w:rPr>
            </w:pPr>
            <w:r w:rsidRPr="00DA5E88">
              <w:rPr>
                <w:rFonts w:ascii="Arial" w:hAnsi="Arial" w:cs="Arial"/>
                <w:color w:val="000000" w:themeColor="text1"/>
                <w:sz w:val="24"/>
                <w:szCs w:val="24"/>
                <w:lang w:val="es-CO"/>
              </w:rPr>
              <w:t xml:space="preserve">Deterioro en la documentación, perdida de la información, desorden en la organización documental, </w:t>
            </w:r>
          </w:p>
        </w:tc>
      </w:tr>
    </w:tbl>
    <w:p w:rsidR="00DA5E88" w:rsidRDefault="00DA5E88" w:rsidP="00DA5E88"/>
    <w:p w:rsidR="00DA5E88" w:rsidRPr="00DA5E88" w:rsidRDefault="00DA5E88" w:rsidP="00AD2FF5">
      <w:pPr>
        <w:pStyle w:val="Ttulo1"/>
        <w:numPr>
          <w:ilvl w:val="1"/>
          <w:numId w:val="2"/>
        </w:numPr>
        <w:rPr>
          <w:lang w:val="es-CO"/>
        </w:rPr>
      </w:pPr>
      <w:bookmarkStart w:id="9" w:name="_Toc505077860"/>
      <w:r w:rsidRPr="00DA5E88">
        <w:rPr>
          <w:lang w:val="es-CO"/>
        </w:rPr>
        <w:t>PRIORIZACIÓN DE ASPECTOS CRÍTICOS Y EJES ARTICULADORES</w:t>
      </w:r>
      <w:bookmarkEnd w:id="9"/>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Aspecto Crítico: En este campo se relaciona cada uno de los aspectos que han sido definidos previamente y sin objeto de evaluación.</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Eje Articulador: Se basa en los principios de la función archivísticas dados el artículo 4 de la ley 594 de 2000. Este es un campo fijo y se estructura de la siguiente manera.</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A)</w:t>
      </w:r>
      <w:r w:rsidRPr="00DA5E88">
        <w:rPr>
          <w:rFonts w:ascii="Arial" w:hAnsi="Arial" w:cs="Arial"/>
          <w:sz w:val="24"/>
          <w:szCs w:val="24"/>
          <w:lang w:val="es-CO"/>
        </w:rPr>
        <w:tab/>
        <w:t>Administración de Archivos: Involucra aspectos de la infraestructura, el presupuesto, la normatividad y la política, los procesos y los procedimientos y el personal.</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B)</w:t>
      </w:r>
      <w:r w:rsidRPr="00DA5E88">
        <w:rPr>
          <w:rFonts w:ascii="Arial" w:hAnsi="Arial" w:cs="Arial"/>
          <w:sz w:val="24"/>
          <w:szCs w:val="24"/>
          <w:lang w:val="es-CO"/>
        </w:rPr>
        <w:tab/>
        <w:t>Acceso a la información: Comprende aspectos como la transparencia, la participación y el servicio al ciudadano y la organización documental.</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C)</w:t>
      </w:r>
      <w:r w:rsidRPr="00DA5E88">
        <w:rPr>
          <w:rFonts w:ascii="Arial" w:hAnsi="Arial" w:cs="Arial"/>
          <w:sz w:val="24"/>
          <w:szCs w:val="24"/>
          <w:lang w:val="es-CO"/>
        </w:rPr>
        <w:tab/>
        <w:t>Preservación de la información: Incluye aspectos como la conservación y el almacenamiento de información.</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D)</w:t>
      </w:r>
      <w:r w:rsidRPr="00DA5E88">
        <w:rPr>
          <w:rFonts w:ascii="Arial" w:hAnsi="Arial" w:cs="Arial"/>
          <w:sz w:val="24"/>
          <w:szCs w:val="24"/>
          <w:lang w:val="es-CO"/>
        </w:rPr>
        <w:tab/>
        <w:t>Aspectos tecnológicos y de seguridad: Abarca aspectos como la seguridad de la información y la infraestructura tecnológica.</w:t>
      </w: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E)</w:t>
      </w:r>
      <w:r w:rsidRPr="00DA5E88">
        <w:rPr>
          <w:rFonts w:ascii="Arial" w:hAnsi="Arial" w:cs="Arial"/>
          <w:sz w:val="24"/>
          <w:szCs w:val="24"/>
          <w:lang w:val="es-CO"/>
        </w:rPr>
        <w:tab/>
        <w:t>Fortalecimiento y articulación: Involucra aspectos como la armonización de la gestión documental con otros modelos de gestión.</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2D39CF">
        <w:rPr>
          <w:rFonts w:ascii="Arial" w:hAnsi="Arial" w:cs="Arial"/>
          <w:b/>
          <w:sz w:val="24"/>
          <w:szCs w:val="24"/>
          <w:lang w:val="es-CO"/>
        </w:rPr>
        <w:t>Evaluación Del Impacto:</w:t>
      </w:r>
      <w:r w:rsidRPr="00DA5E88">
        <w:rPr>
          <w:rFonts w:ascii="Arial" w:hAnsi="Arial" w:cs="Arial"/>
          <w:sz w:val="24"/>
          <w:szCs w:val="24"/>
          <w:lang w:val="es-CO"/>
        </w:rPr>
        <w:t xml:space="preserve"> Es necesario que el INFOTEP evalúe los aspectos críticos frente a cada eje articulador, para lo cual debe:</w:t>
      </w:r>
    </w:p>
    <w:p w:rsidR="00DA5E88" w:rsidRPr="00DA5E88" w:rsidRDefault="00DA5E88" w:rsidP="00DA5E88">
      <w:pPr>
        <w:spacing w:line="360" w:lineRule="auto"/>
        <w:jc w:val="both"/>
        <w:rPr>
          <w:rFonts w:ascii="Arial" w:hAnsi="Arial" w:cs="Arial"/>
          <w:sz w:val="24"/>
          <w:szCs w:val="24"/>
          <w:lang w:val="es-CO"/>
        </w:rPr>
      </w:pPr>
    </w:p>
    <w:p w:rsid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Tomar el aspecto crítico y confrontarlo con todos los criterios de evaluación de cada eje articulador.</w:t>
      </w:r>
    </w:p>
    <w:p w:rsid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Si el aspecto critico tiene una solución directa con el desarrollo o implementación del criterio de evaluación, se debe considerar como un impacto.</w:t>
      </w:r>
    </w:p>
    <w:p w:rsid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Se debe continuar la evaluación del aspecto crítico con cada criterio finalizar el eje articulador.</w:t>
      </w:r>
    </w:p>
    <w:p w:rsidR="00DA5E88" w:rsidRPr="002D39CF" w:rsidRDefault="00DA5E88" w:rsidP="00AD2FF5">
      <w:pPr>
        <w:pStyle w:val="Prrafodelista"/>
        <w:numPr>
          <w:ilvl w:val="0"/>
          <w:numId w:val="3"/>
        </w:numPr>
        <w:spacing w:line="360" w:lineRule="auto"/>
        <w:jc w:val="both"/>
        <w:rPr>
          <w:rFonts w:ascii="Arial" w:hAnsi="Arial" w:cs="Arial"/>
          <w:sz w:val="24"/>
          <w:szCs w:val="24"/>
          <w:lang w:val="es-CO"/>
        </w:rPr>
      </w:pPr>
      <w:r w:rsidRPr="002D39CF">
        <w:rPr>
          <w:rFonts w:ascii="Arial" w:hAnsi="Arial" w:cs="Arial"/>
          <w:sz w:val="24"/>
          <w:szCs w:val="24"/>
          <w:lang w:val="es-CO"/>
        </w:rPr>
        <w:t>Una vez finalizada la evaluación por eje articulador, se suman los criterios de evaluación impactados; teniendo en cuenta que la sumatoria por eje articulador no puede ser superior a 10.</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Sumatoria total: Una vez finalizada la evaluación de todos los aspectos críticos, se deberá proceder a totalizar cada uno de ellos y cada eje articulador.</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La priorización de los aspectos críticos y ejes articuladores de hará con base en la identificación de aquellos con mayor valor de la sumatoria; lo que indica que tienen un alto impacto dentro del INFOTEP.</w:t>
      </w:r>
    </w:p>
    <w:p w:rsidR="00DA5E88" w:rsidRPr="00DA5E88" w:rsidRDefault="00DA5E88" w:rsidP="00DA5E88">
      <w:pPr>
        <w:spacing w:line="360" w:lineRule="auto"/>
        <w:jc w:val="both"/>
        <w:rPr>
          <w:rFonts w:ascii="Arial" w:hAnsi="Arial" w:cs="Arial"/>
          <w:sz w:val="24"/>
          <w:szCs w:val="24"/>
          <w:lang w:val="es-CO"/>
        </w:rPr>
      </w:pPr>
    </w:p>
    <w:p w:rsidR="00DA5E88" w:rsidRPr="00DA5E88" w:rsidRDefault="00DA5E88" w:rsidP="00DA5E88">
      <w:pPr>
        <w:spacing w:line="360" w:lineRule="auto"/>
        <w:jc w:val="both"/>
        <w:rPr>
          <w:rFonts w:ascii="Arial" w:hAnsi="Arial" w:cs="Arial"/>
          <w:sz w:val="24"/>
          <w:szCs w:val="24"/>
          <w:lang w:val="es-CO"/>
        </w:rPr>
      </w:pPr>
      <w:r w:rsidRPr="00DA5E88">
        <w:rPr>
          <w:rFonts w:ascii="Arial" w:hAnsi="Arial" w:cs="Arial"/>
          <w:sz w:val="24"/>
          <w:szCs w:val="24"/>
          <w:lang w:val="es-CO"/>
        </w:rPr>
        <w:t>Para la priorización de los aspectos críticos se construye la tabla de priorización  de aspectos, la cual consiste en establecer una relación directa entre dichos aspectos y el eje articulador, dando como resultado el grado de prioridad de los aspectos y ejes que servirán de base para la formulación de la visión estratégica y objetivos del Plan.</w:t>
      </w:r>
    </w:p>
    <w:p w:rsidR="00DA5E88" w:rsidRPr="00DA5E88" w:rsidRDefault="00DA5E88" w:rsidP="00DA5E88">
      <w:pPr>
        <w:spacing w:line="360" w:lineRule="auto"/>
        <w:jc w:val="both"/>
        <w:rPr>
          <w:rFonts w:ascii="Arial" w:hAnsi="Arial" w:cs="Arial"/>
          <w:sz w:val="24"/>
          <w:szCs w:val="24"/>
          <w:lang w:val="es-CO"/>
        </w:rPr>
      </w:pPr>
    </w:p>
    <w:p w:rsidR="00DA5E88" w:rsidRPr="002D39CF" w:rsidRDefault="00DA5E88" w:rsidP="00AD2FF5">
      <w:pPr>
        <w:pStyle w:val="Ttulo1"/>
        <w:numPr>
          <w:ilvl w:val="1"/>
          <w:numId w:val="2"/>
        </w:numPr>
      </w:pPr>
      <w:bookmarkStart w:id="10" w:name="_Toc505077861"/>
      <w:r w:rsidRPr="002D39CF">
        <w:t>EJES ARTICULADOS</w:t>
      </w:r>
      <w:bookmarkEnd w:id="10"/>
    </w:p>
    <w:p w:rsidR="00DA5E88" w:rsidRDefault="00DA5E88" w:rsidP="00DA5E88"/>
    <w:tbl>
      <w:tblPr>
        <w:tblStyle w:val="Tablaconcuadrcula"/>
        <w:tblW w:w="9498" w:type="dxa"/>
        <w:tblInd w:w="-147" w:type="dxa"/>
        <w:tblLayout w:type="fixed"/>
        <w:tblLook w:val="04A0" w:firstRow="1" w:lastRow="0" w:firstColumn="1" w:lastColumn="0" w:noHBand="0" w:noVBand="1"/>
      </w:tblPr>
      <w:tblGrid>
        <w:gridCol w:w="1702"/>
        <w:gridCol w:w="1466"/>
        <w:gridCol w:w="1227"/>
        <w:gridCol w:w="1602"/>
        <w:gridCol w:w="1233"/>
        <w:gridCol w:w="1559"/>
        <w:gridCol w:w="709"/>
      </w:tblGrid>
      <w:tr w:rsidR="002D39CF" w:rsidRPr="00DA5E88" w:rsidTr="002D39CF">
        <w:tc>
          <w:tcPr>
            <w:tcW w:w="1702" w:type="dxa"/>
          </w:tcPr>
          <w:p w:rsidR="00DA5E88" w:rsidRPr="00DA5E88" w:rsidRDefault="00DA5E88" w:rsidP="00DA5E88">
            <w:pPr>
              <w:rPr>
                <w:lang w:val="es-CO"/>
              </w:rPr>
            </w:pPr>
            <w:r w:rsidRPr="00DA5E88">
              <w:rPr>
                <w:lang w:val="es-CO"/>
              </w:rPr>
              <w:t>Aspecto Critico</w:t>
            </w:r>
          </w:p>
        </w:tc>
        <w:tc>
          <w:tcPr>
            <w:tcW w:w="1466" w:type="dxa"/>
          </w:tcPr>
          <w:p w:rsidR="00DA5E88" w:rsidRPr="00DA5E88" w:rsidRDefault="00DA5E88" w:rsidP="00DA5E88">
            <w:pPr>
              <w:rPr>
                <w:lang w:val="es-CO"/>
              </w:rPr>
            </w:pPr>
            <w:r w:rsidRPr="00DA5E88">
              <w:rPr>
                <w:lang w:val="es-CO"/>
              </w:rPr>
              <w:t>Administración de Archivos</w:t>
            </w:r>
          </w:p>
        </w:tc>
        <w:tc>
          <w:tcPr>
            <w:tcW w:w="1227" w:type="dxa"/>
          </w:tcPr>
          <w:p w:rsidR="00DA5E88" w:rsidRPr="00DA5E88" w:rsidRDefault="00DA5E88" w:rsidP="00DA5E88">
            <w:pPr>
              <w:rPr>
                <w:lang w:val="es-CO"/>
              </w:rPr>
            </w:pPr>
            <w:r w:rsidRPr="00DA5E88">
              <w:rPr>
                <w:lang w:val="es-CO"/>
              </w:rPr>
              <w:t>Acceso a la Información</w:t>
            </w:r>
          </w:p>
        </w:tc>
        <w:tc>
          <w:tcPr>
            <w:tcW w:w="1602" w:type="dxa"/>
          </w:tcPr>
          <w:p w:rsidR="00DA5E88" w:rsidRPr="00DA5E88" w:rsidRDefault="00DA5E88" w:rsidP="00DA5E88">
            <w:pPr>
              <w:rPr>
                <w:lang w:val="es-CO"/>
              </w:rPr>
            </w:pPr>
            <w:r w:rsidRPr="00DA5E88">
              <w:rPr>
                <w:lang w:val="es-CO"/>
              </w:rPr>
              <w:t>Preservación de la Información</w:t>
            </w:r>
          </w:p>
        </w:tc>
        <w:tc>
          <w:tcPr>
            <w:tcW w:w="1233" w:type="dxa"/>
          </w:tcPr>
          <w:p w:rsidR="00DA5E88" w:rsidRPr="00DA5E88" w:rsidRDefault="00DA5E88" w:rsidP="00DA5E88">
            <w:pPr>
              <w:rPr>
                <w:lang w:val="es-CO"/>
              </w:rPr>
            </w:pPr>
            <w:r w:rsidRPr="00DA5E88">
              <w:rPr>
                <w:lang w:val="es-CO"/>
              </w:rPr>
              <w:t>Aspectos Tecnológicos</w:t>
            </w:r>
          </w:p>
        </w:tc>
        <w:tc>
          <w:tcPr>
            <w:tcW w:w="1559" w:type="dxa"/>
          </w:tcPr>
          <w:p w:rsidR="00DA5E88" w:rsidRPr="00DA5E88" w:rsidRDefault="00DA5E88" w:rsidP="00DA5E88">
            <w:pPr>
              <w:rPr>
                <w:lang w:val="es-CO"/>
              </w:rPr>
            </w:pPr>
            <w:r w:rsidRPr="00DA5E88">
              <w:rPr>
                <w:lang w:val="es-CO"/>
              </w:rPr>
              <w:t>Fortalecimiento y Articulación</w:t>
            </w:r>
          </w:p>
        </w:tc>
        <w:tc>
          <w:tcPr>
            <w:tcW w:w="709" w:type="dxa"/>
          </w:tcPr>
          <w:p w:rsidR="00DA5E88" w:rsidRPr="00DA5E88" w:rsidRDefault="00DA5E88" w:rsidP="00DA5E88">
            <w:pPr>
              <w:rPr>
                <w:lang w:val="es-CO"/>
              </w:rPr>
            </w:pPr>
            <w:r w:rsidRPr="00DA5E88">
              <w:rPr>
                <w:lang w:val="es-CO"/>
              </w:rPr>
              <w:t>Total</w:t>
            </w:r>
          </w:p>
        </w:tc>
      </w:tr>
      <w:tr w:rsidR="002D39CF" w:rsidRPr="00DA5E88" w:rsidTr="002D39CF">
        <w:tc>
          <w:tcPr>
            <w:tcW w:w="1702" w:type="dxa"/>
          </w:tcPr>
          <w:p w:rsidR="00DA5E88" w:rsidRPr="00DA5E88" w:rsidRDefault="00DA5E88" w:rsidP="00DA5E88">
            <w:pPr>
              <w:rPr>
                <w:lang w:val="es-CO"/>
              </w:rPr>
            </w:pPr>
            <w:r w:rsidRPr="00DA5E88">
              <w:rPr>
                <w:lang w:val="es-CO"/>
              </w:rPr>
              <w:t>Falta socialización de instrumentos archivísticos y aplicación en los archivos.</w:t>
            </w:r>
          </w:p>
        </w:tc>
        <w:tc>
          <w:tcPr>
            <w:tcW w:w="1466" w:type="dxa"/>
          </w:tcPr>
          <w:p w:rsidR="00DA5E88" w:rsidRPr="00DA5E88" w:rsidRDefault="00DA5E88" w:rsidP="00DA5E88">
            <w:pPr>
              <w:rPr>
                <w:lang w:val="es-CO"/>
              </w:rPr>
            </w:pPr>
            <w:r w:rsidRPr="00DA5E88">
              <w:rPr>
                <w:lang w:val="es-CO"/>
              </w:rPr>
              <w:t>5</w:t>
            </w:r>
          </w:p>
        </w:tc>
        <w:tc>
          <w:tcPr>
            <w:tcW w:w="1227" w:type="dxa"/>
          </w:tcPr>
          <w:p w:rsidR="00DA5E88" w:rsidRPr="00DA5E88" w:rsidRDefault="00DA5E88" w:rsidP="00DA5E88">
            <w:pPr>
              <w:rPr>
                <w:lang w:val="es-CO"/>
              </w:rPr>
            </w:pPr>
            <w:r w:rsidRPr="00DA5E88">
              <w:rPr>
                <w:lang w:val="es-CO"/>
              </w:rPr>
              <w:t>6</w:t>
            </w:r>
          </w:p>
        </w:tc>
        <w:tc>
          <w:tcPr>
            <w:tcW w:w="1602" w:type="dxa"/>
          </w:tcPr>
          <w:p w:rsidR="00DA5E88" w:rsidRPr="00DA5E88" w:rsidRDefault="00DA5E88" w:rsidP="00DA5E88">
            <w:pPr>
              <w:rPr>
                <w:lang w:val="es-CO"/>
              </w:rPr>
            </w:pPr>
            <w:r w:rsidRPr="00DA5E88">
              <w:rPr>
                <w:lang w:val="es-CO"/>
              </w:rPr>
              <w:t>5</w:t>
            </w:r>
          </w:p>
        </w:tc>
        <w:tc>
          <w:tcPr>
            <w:tcW w:w="1233" w:type="dxa"/>
          </w:tcPr>
          <w:p w:rsidR="00DA5E88" w:rsidRPr="00DA5E88" w:rsidRDefault="00DA5E88" w:rsidP="00DA5E88">
            <w:pPr>
              <w:rPr>
                <w:lang w:val="es-CO"/>
              </w:rPr>
            </w:pPr>
            <w:r w:rsidRPr="00DA5E88">
              <w:rPr>
                <w:lang w:val="es-CO"/>
              </w:rPr>
              <w:t>5</w:t>
            </w:r>
          </w:p>
        </w:tc>
        <w:tc>
          <w:tcPr>
            <w:tcW w:w="1559" w:type="dxa"/>
          </w:tcPr>
          <w:p w:rsidR="00DA5E88" w:rsidRPr="00DA5E88" w:rsidRDefault="00DA5E88" w:rsidP="00DA5E88">
            <w:pPr>
              <w:rPr>
                <w:lang w:val="es-CO"/>
              </w:rPr>
            </w:pPr>
            <w:r w:rsidRPr="00DA5E88">
              <w:rPr>
                <w:lang w:val="es-CO"/>
              </w:rPr>
              <w:t>7</w:t>
            </w: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Falta de proyecto que garantice el presupuesto para la administración documental.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 xml:space="preserve">La entidad no cuenta con un aplicativo funcional según las normas del </w:t>
            </w:r>
            <w:r w:rsidRPr="00DA5E88">
              <w:rPr>
                <w:lang w:val="es-CO"/>
              </w:rPr>
              <w:lastRenderedPageBreak/>
              <w:t>Archivo General de la Nación.</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No existe  una alineación de los  dos sistemas, el de gestión de calidad con la de Gestión documental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rPr>
          <w:trHeight w:val="1595"/>
        </w:trPr>
        <w:tc>
          <w:tcPr>
            <w:tcW w:w="1702" w:type="dxa"/>
          </w:tcPr>
          <w:p w:rsidR="00DA5E88" w:rsidRPr="00DA5E88" w:rsidRDefault="00DA5E88" w:rsidP="00DA5E88">
            <w:pPr>
              <w:rPr>
                <w:lang w:val="es-CO"/>
              </w:rPr>
            </w:pPr>
            <w:r w:rsidRPr="00DA5E88">
              <w:rPr>
                <w:lang w:val="es-CO"/>
              </w:rPr>
              <w:t>La entidad no tiene una dependencia responsable del proceso de   gestión documental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El instituto no cuenta con un ambiente y espacio adecuado, para la conservación de la documentación.</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p>
        </w:tc>
      </w:tr>
      <w:tr w:rsidR="002D39CF" w:rsidRPr="00DA5E88" w:rsidTr="002D39CF">
        <w:tc>
          <w:tcPr>
            <w:tcW w:w="1702" w:type="dxa"/>
          </w:tcPr>
          <w:p w:rsidR="00DA5E88" w:rsidRPr="00DA5E88" w:rsidRDefault="00DA5E88" w:rsidP="00DA5E88">
            <w:pPr>
              <w:rPr>
                <w:lang w:val="es-CO"/>
              </w:rPr>
            </w:pPr>
            <w:r w:rsidRPr="00DA5E88">
              <w:rPr>
                <w:lang w:val="es-CO"/>
              </w:rPr>
              <w:t>TOTAL</w:t>
            </w:r>
          </w:p>
        </w:tc>
        <w:tc>
          <w:tcPr>
            <w:tcW w:w="1466" w:type="dxa"/>
          </w:tcPr>
          <w:p w:rsidR="00DA5E88" w:rsidRPr="00DA5E88" w:rsidRDefault="00DA5E88" w:rsidP="00DA5E88">
            <w:pPr>
              <w:rPr>
                <w:lang w:val="es-CO"/>
              </w:rPr>
            </w:pPr>
          </w:p>
        </w:tc>
        <w:tc>
          <w:tcPr>
            <w:tcW w:w="1227" w:type="dxa"/>
          </w:tcPr>
          <w:p w:rsidR="00DA5E88" w:rsidRPr="00DA5E88" w:rsidRDefault="00DA5E88" w:rsidP="00DA5E88">
            <w:pPr>
              <w:rPr>
                <w:lang w:val="es-CO"/>
              </w:rPr>
            </w:pPr>
          </w:p>
        </w:tc>
        <w:tc>
          <w:tcPr>
            <w:tcW w:w="1602" w:type="dxa"/>
          </w:tcPr>
          <w:p w:rsidR="00DA5E88" w:rsidRPr="00DA5E88" w:rsidRDefault="00DA5E88" w:rsidP="00DA5E88">
            <w:pPr>
              <w:rPr>
                <w:lang w:val="es-CO"/>
              </w:rPr>
            </w:pPr>
          </w:p>
        </w:tc>
        <w:tc>
          <w:tcPr>
            <w:tcW w:w="1233" w:type="dxa"/>
          </w:tcPr>
          <w:p w:rsidR="00DA5E88" w:rsidRPr="00DA5E88" w:rsidRDefault="00DA5E88" w:rsidP="00DA5E88">
            <w:pPr>
              <w:rPr>
                <w:lang w:val="es-CO"/>
              </w:rPr>
            </w:pPr>
          </w:p>
        </w:tc>
        <w:tc>
          <w:tcPr>
            <w:tcW w:w="1559" w:type="dxa"/>
          </w:tcPr>
          <w:p w:rsidR="00DA5E88" w:rsidRPr="00DA5E88" w:rsidRDefault="00DA5E88" w:rsidP="00DA5E88">
            <w:pPr>
              <w:rPr>
                <w:lang w:val="es-CO"/>
              </w:rPr>
            </w:pPr>
          </w:p>
        </w:tc>
        <w:tc>
          <w:tcPr>
            <w:tcW w:w="709" w:type="dxa"/>
          </w:tcPr>
          <w:p w:rsidR="00DA5E88" w:rsidRPr="00DA5E88" w:rsidRDefault="00DA5E88" w:rsidP="00DA5E88">
            <w:pPr>
              <w:rPr>
                <w:lang w:val="es-CO"/>
              </w:rPr>
            </w:pPr>
            <w:r w:rsidRPr="00DA5E88">
              <w:rPr>
                <w:lang w:val="es-CO"/>
              </w:rPr>
              <w:t>NO</w:t>
            </w:r>
          </w:p>
        </w:tc>
      </w:tr>
    </w:tbl>
    <w:p w:rsidR="00DA5E88" w:rsidRDefault="00DA5E88" w:rsidP="00DA5E88"/>
    <w:p w:rsidR="002D39CF" w:rsidRDefault="002D39CF" w:rsidP="00DA5E88"/>
    <w:tbl>
      <w:tblPr>
        <w:tblW w:w="9356" w:type="dxa"/>
        <w:tblBorders>
          <w:top w:val="nil"/>
          <w:left w:val="nil"/>
          <w:bottom w:val="nil"/>
          <w:right w:val="nil"/>
          <w:insideH w:val="nil"/>
          <w:insideV w:val="nil"/>
        </w:tblBorders>
        <w:tblLayout w:type="fixed"/>
        <w:tblLook w:val="01E0" w:firstRow="1" w:lastRow="1" w:firstColumn="1" w:lastColumn="1" w:noHBand="0" w:noVBand="0"/>
      </w:tblPr>
      <w:tblGrid>
        <w:gridCol w:w="1182"/>
        <w:gridCol w:w="1558"/>
        <w:gridCol w:w="1450"/>
        <w:gridCol w:w="1339"/>
        <w:gridCol w:w="1275"/>
        <w:gridCol w:w="1560"/>
        <w:gridCol w:w="992"/>
      </w:tblGrid>
      <w:tr w:rsidR="002D39CF" w:rsidRPr="002D39CF" w:rsidTr="002D39CF">
        <w:trPr>
          <w:trHeight w:hRule="exact" w:val="216"/>
        </w:trPr>
        <w:tc>
          <w:tcPr>
            <w:tcW w:w="2740" w:type="dxa"/>
            <w:gridSpan w:val="2"/>
            <w:tcBorders>
              <w:bottom w:val="single" w:sz="4" w:space="0" w:color="000000"/>
              <w:right w:val="single" w:sz="4" w:space="0" w:color="000000"/>
            </w:tcBorders>
          </w:tcPr>
          <w:p w:rsidR="002D39CF" w:rsidRPr="002D39CF" w:rsidRDefault="002D39CF" w:rsidP="002D39CF">
            <w:pPr>
              <w:rPr>
                <w:lang w:val="es-CO"/>
              </w:rPr>
            </w:pPr>
          </w:p>
        </w:tc>
        <w:tc>
          <w:tcPr>
            <w:tcW w:w="6616" w:type="dxa"/>
            <w:gridSpan w:val="5"/>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EJE ARTICULADORES</w:t>
            </w:r>
          </w:p>
        </w:tc>
      </w:tr>
      <w:tr w:rsidR="002D39CF" w:rsidRPr="002D39CF" w:rsidTr="002D39CF">
        <w:trPr>
          <w:trHeight w:hRule="exact" w:val="863"/>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ASPECTO CRITICO</w:t>
            </w: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ADMINISTRACIÓN DE ARCHIVOS</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ACCESO A LA INFORMACIÓN</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PRESERVACION DE LA INFORMACION</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ASPECTOS TECNOLÓGICOS</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b/>
              </w:rPr>
            </w:pPr>
            <w:r w:rsidRPr="002D39CF">
              <w:rPr>
                <w:b/>
              </w:rPr>
              <w:t>FORTALECIMIENTO Y ARTICULACIÓN</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TOTAL</w:t>
            </w:r>
          </w:p>
        </w:tc>
      </w:tr>
      <w:tr w:rsidR="002D39CF" w:rsidRPr="002D39CF" w:rsidTr="003D0158">
        <w:trPr>
          <w:trHeight w:hRule="exact" w:val="615"/>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p w:rsidR="002D39CF" w:rsidRPr="002D39CF" w:rsidRDefault="002D39CF" w:rsidP="002D39CF">
            <w:r w:rsidRPr="002D39CF">
              <w:t>8</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8</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5</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4</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6</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31</w:t>
            </w:r>
          </w:p>
        </w:tc>
      </w:tr>
      <w:tr w:rsidR="002D39CF" w:rsidRPr="002D39CF" w:rsidTr="003D0158">
        <w:trPr>
          <w:trHeight w:hRule="exact" w:val="545"/>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p w:rsidR="002D39CF" w:rsidRPr="002D39CF" w:rsidRDefault="002D39CF" w:rsidP="002D39CF">
            <w:r w:rsidRPr="002D39CF">
              <w:t>8</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6</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20</w:t>
            </w:r>
          </w:p>
        </w:tc>
      </w:tr>
      <w:tr w:rsidR="002D39CF" w:rsidRPr="002D39CF" w:rsidTr="003D0158">
        <w:trPr>
          <w:trHeight w:hRule="exact" w:val="589"/>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Pr>
              <w:rPr>
                <w:lang w:val="es-CO"/>
              </w:rPr>
            </w:pPr>
          </w:p>
          <w:p w:rsidR="002D39CF" w:rsidRPr="002D39CF" w:rsidRDefault="002D39CF" w:rsidP="002D39CF">
            <w:r w:rsidRPr="002D39CF">
              <w:t>4</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4</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2</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6</w:t>
            </w:r>
          </w:p>
        </w:tc>
        <w:tc>
          <w:tcPr>
            <w:tcW w:w="99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p w:rsidR="002D39CF" w:rsidRPr="002D39CF" w:rsidRDefault="002D39CF" w:rsidP="002D39CF">
            <w:r w:rsidRPr="002D39CF">
              <w:t>18</w:t>
            </w:r>
          </w:p>
        </w:tc>
      </w:tr>
      <w:tr w:rsidR="002D39CF" w:rsidRPr="002D39CF" w:rsidTr="003D0158">
        <w:trPr>
          <w:trHeight w:hRule="exact" w:val="478"/>
        </w:trPr>
        <w:tc>
          <w:tcPr>
            <w:tcW w:w="1182"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TOTAL</w:t>
            </w:r>
          </w:p>
        </w:tc>
        <w:tc>
          <w:tcPr>
            <w:tcW w:w="1558"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20</w:t>
            </w:r>
          </w:p>
        </w:tc>
        <w:tc>
          <w:tcPr>
            <w:tcW w:w="145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14</w:t>
            </w:r>
          </w:p>
        </w:tc>
        <w:tc>
          <w:tcPr>
            <w:tcW w:w="1339"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9</w:t>
            </w:r>
          </w:p>
        </w:tc>
        <w:tc>
          <w:tcPr>
            <w:tcW w:w="1275"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8</w:t>
            </w:r>
          </w:p>
        </w:tc>
        <w:tc>
          <w:tcPr>
            <w:tcW w:w="1560" w:type="dxa"/>
            <w:tcBorders>
              <w:top w:val="single" w:sz="4" w:space="0" w:color="000000"/>
              <w:left w:val="single" w:sz="4" w:space="0" w:color="000000"/>
              <w:bottom w:val="single" w:sz="4" w:space="0" w:color="000000"/>
              <w:right w:val="single" w:sz="4" w:space="0" w:color="000000"/>
            </w:tcBorders>
          </w:tcPr>
          <w:p w:rsidR="002D39CF" w:rsidRPr="002D39CF" w:rsidRDefault="002D39CF" w:rsidP="002D39CF">
            <w:r w:rsidRPr="002D39CF">
              <w:t>18</w:t>
            </w:r>
          </w:p>
        </w:tc>
        <w:tc>
          <w:tcPr>
            <w:tcW w:w="992" w:type="dxa"/>
            <w:tcBorders>
              <w:top w:val="single" w:sz="4" w:space="0" w:color="000000"/>
              <w:left w:val="single" w:sz="4" w:space="0" w:color="000000"/>
            </w:tcBorders>
          </w:tcPr>
          <w:p w:rsidR="002D39CF" w:rsidRPr="002D39CF" w:rsidRDefault="002D39CF" w:rsidP="002D39CF"/>
        </w:tc>
      </w:tr>
    </w:tbl>
    <w:p w:rsidR="002D39CF" w:rsidRDefault="002D39CF" w:rsidP="00DA5E88"/>
    <w:p w:rsidR="002D39CF" w:rsidRDefault="002D39CF" w:rsidP="00DA5E88"/>
    <w:p w:rsidR="003D0158" w:rsidRDefault="003D0158" w:rsidP="00DA5E88"/>
    <w:p w:rsidR="002D39CF" w:rsidRPr="002D39CF" w:rsidRDefault="003D0158" w:rsidP="00AD2FF5">
      <w:pPr>
        <w:pStyle w:val="Ttulo1"/>
        <w:numPr>
          <w:ilvl w:val="0"/>
          <w:numId w:val="2"/>
        </w:numPr>
        <w:rPr>
          <w:lang w:val="es-CO"/>
        </w:rPr>
      </w:pPr>
      <w:bookmarkStart w:id="11" w:name="_Toc505077862"/>
      <w:r w:rsidRPr="002D39CF">
        <w:rPr>
          <w:lang w:val="es-CO"/>
        </w:rPr>
        <w:lastRenderedPageBreak/>
        <w:t>Contexto</w:t>
      </w:r>
      <w:r w:rsidR="002D39CF" w:rsidRPr="002D39CF">
        <w:rPr>
          <w:lang w:val="es-CO"/>
        </w:rPr>
        <w:t xml:space="preserve"> estratégico que da soporte y en el que se basa el PINAR de INFOTEP es:</w:t>
      </w:r>
      <w:bookmarkEnd w:id="11"/>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2" w:name="_Toc505077863"/>
      <w:r w:rsidRPr="002D39CF">
        <w:rPr>
          <w:lang w:val="es-CO"/>
        </w:rPr>
        <w:t>MISIÓN</w:t>
      </w:r>
      <w:bookmarkEnd w:id="12"/>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El INFOTEP archipiélago es una institución de educación superior que brinda formación profesional por ciclos secuenciales, programas de extensión, bienestar e investigación, buscando ante todo la proyección social y el desarrollo sostenible de la región, sustentada en la ciencia, la tecnología y la innovación; ofreciendo formación que responda a las necesidades de los sectores económicos y sociales, con una estructura organizacional y una infraestructura tecnológica moderna, con talento humano que estimula la acción, la práctica del conocimiento, dando como resultado profesionales integrales con altos niveles de competitividad que demanda el mundo globalizado y generadores de una mejor calidad de vida. </w:t>
      </w:r>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3" w:name="_Toc505077864"/>
      <w:r w:rsidRPr="002D39CF">
        <w:rPr>
          <w:lang w:val="es-CO"/>
        </w:rPr>
        <w:t>VISIÓN</w:t>
      </w:r>
      <w:bookmarkEnd w:id="13"/>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archipiélago será reconocido en el año 2020 Como una institución de educación superior certificada en calidad, con programas profesionales acreditados, que lidere los procesos de desarrollo y transformación en el departamento insular con proyección hacia el país y el caribe formando un talento humano integral con altos niveles de competitividad que demanda el mundo globalizado, que garantice el cumplimiento de nuestra Misión.</w:t>
      </w:r>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4" w:name="_Toc505077865"/>
      <w:r w:rsidRPr="002D39CF">
        <w:rPr>
          <w:lang w:val="es-CO"/>
        </w:rPr>
        <w:t>VALORES INSTITUCIONALES</w:t>
      </w:r>
      <w:bookmarkEnd w:id="14"/>
    </w:p>
    <w:p w:rsidR="002D39CF" w:rsidRPr="002D39CF" w:rsidRDefault="002D39CF" w:rsidP="002D39CF">
      <w:pPr>
        <w:spacing w:line="360" w:lineRule="auto"/>
        <w:jc w:val="both"/>
        <w:rPr>
          <w:rFonts w:ascii="Arial" w:hAnsi="Arial" w:cs="Arial"/>
          <w:color w:val="000000" w:themeColor="text1"/>
          <w:sz w:val="24"/>
          <w:szCs w:val="24"/>
          <w:lang w:val="es-CO"/>
        </w:rPr>
      </w:pP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con miras a cumplir sus funciones con responsabilidad, asume la siguiente Carta de Valores y Principios éticos:</w:t>
      </w:r>
    </w:p>
    <w:p w:rsidR="002D39CF" w:rsidRPr="002D39CF" w:rsidRDefault="002D39CF" w:rsidP="002D39CF">
      <w:pPr>
        <w:spacing w:line="360" w:lineRule="auto"/>
        <w:jc w:val="both"/>
        <w:rPr>
          <w:rFonts w:ascii="Arial" w:hAnsi="Arial" w:cs="Arial"/>
          <w:color w:val="000000" w:themeColor="text1"/>
          <w:sz w:val="24"/>
          <w:szCs w:val="24"/>
          <w:lang w:val="es-CO"/>
        </w:rPr>
      </w:pP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RESPONSABILIDAD: cumplir bien, a tiempo y con empeño cada una de las funciones u obligaciones</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RESPETO:</w:t>
      </w:r>
      <w:r w:rsidRPr="003D0158">
        <w:rPr>
          <w:rFonts w:ascii="Arial" w:hAnsi="Arial" w:cs="Arial"/>
          <w:color w:val="000000" w:themeColor="text1"/>
          <w:sz w:val="24"/>
          <w:szCs w:val="24"/>
          <w:lang w:val="es-CO"/>
        </w:rPr>
        <w:tab/>
        <w:t xml:space="preserve">reconoce la legitimidad de cada uno de los miembros de la comunidad educativa, tomando en consideración la diversidad de ideas, opiniones y percepciones de las personas, como base de la sana convivencia social, de acuerdo a su dignidad de ser humano y a la posición que ocupa en la sociedad, se constituye en uno de los ejes principales para el desarrollo y la formación integral. </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HONESTIDAD: actuar con transparencia, conciencia y rectitud en cada uno de los actos de la vida, sin contradicciones entre lo que se piensa, se dice o se hace. Siendo íntegro y vivir según los principios, lo anterior reafirma nuestro compromiso con la comunidad y el cumplimiento de nuestra misión-visión.</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PARTICIPACIÒN: Participar, desarrollar y realimentar las actividades del INFOTEP, reconociendo la generación de espacios académicos para que todos hagan parte del proceso.</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JUSTICIA: reconoce los derechos y los criterios de la comunidad institucional actuar en forma equitativa y racional, teniendo en cuenta los recursos naturales renovables que requieran nuestros usuarios para vivir mejor y sus familias</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LEALTAD: Demanda un alto sentido del compromiso, implícito de actuación solidaria y comprometida en la búsqueda de objetivos comunes, que conllevan a vivir en armonía con el medio ambiente, lo que implica un gran compromiso.</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TOLERANCIA: Aceptar las diferencias existentes entre los compañeros de trabajo y los usuarios del Instituto, reconociendo las diferencias sociales y culturales propias de la diversidad que nos caracteriza como persona, profesional e institución; en el contexto de la universalidad de la cultura.</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 xml:space="preserve">SOLIDARIDAD: es la capacidad de reconocer la dignidad del otro, así como la sensibilidad para descubrir sus necesidades y compartir con ellos lo que somos y </w:t>
      </w:r>
      <w:r w:rsidRPr="003D0158">
        <w:rPr>
          <w:rFonts w:ascii="Arial" w:hAnsi="Arial" w:cs="Arial"/>
          <w:color w:val="000000" w:themeColor="text1"/>
          <w:sz w:val="24"/>
          <w:szCs w:val="24"/>
          <w:lang w:val="es-CO"/>
        </w:rPr>
        <w:lastRenderedPageBreak/>
        <w:t>tenemos para remediarlas. Es uno de los valores humanos que desarrolla la sensibilidad social, la disposición de ayuda a los demás y el trabajo en equipo.</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PERSEVERANCIA: es el esfuerzo por alcanzar los objetivos del instituto el cual se evidencia porque permite llevar a buen término las cosas que emprendemos. Con una alta motivación y un profundo sentido del compromiso para trabajar hasta el final.</w:t>
      </w:r>
    </w:p>
    <w:p w:rsid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ORDEN: comportarse de acuerdo con las normas necesarias para el logro de las acciones y el cumplimiento de los objetivos deseado y previsto en la organización.</w:t>
      </w:r>
    </w:p>
    <w:p w:rsidR="002D39CF" w:rsidRPr="003D0158" w:rsidRDefault="002D39CF" w:rsidP="00AD2FF5">
      <w:pPr>
        <w:pStyle w:val="Prrafodelista"/>
        <w:numPr>
          <w:ilvl w:val="0"/>
          <w:numId w:val="4"/>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PRUDENCIA: discernir y optar por la conducta más apropiada o acertada. Es una virtud que impide comportarse de manera irreflexiva en las situaciones que enfrentamos</w:t>
      </w:r>
    </w:p>
    <w:p w:rsidR="003D0158" w:rsidRDefault="003D0158" w:rsidP="002D39CF">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5" w:name="_Toc505077866"/>
      <w:r w:rsidRPr="002D39CF">
        <w:rPr>
          <w:lang w:val="es-CO"/>
        </w:rPr>
        <w:t>POLÍTICA DEL SISTEMA INTEGRADO DE GESTIÓN</w:t>
      </w:r>
      <w:bookmarkEnd w:id="15"/>
      <w:r w:rsidRPr="002D39CF">
        <w:rPr>
          <w:lang w:val="es-CO"/>
        </w:rPr>
        <w:t xml:space="preserve"> </w:t>
      </w:r>
    </w:p>
    <w:p w:rsidR="003D0158" w:rsidRDefault="003D0158" w:rsidP="002D39CF">
      <w:pPr>
        <w:spacing w:line="360" w:lineRule="auto"/>
        <w:jc w:val="both"/>
        <w:rPr>
          <w:rFonts w:ascii="Arial" w:hAnsi="Arial" w:cs="Arial"/>
          <w:color w:val="000000" w:themeColor="text1"/>
          <w:sz w:val="24"/>
          <w:szCs w:val="24"/>
          <w:lang w:val="es-CO"/>
        </w:rPr>
      </w:pPr>
    </w:p>
    <w:p w:rsidR="00636B17"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del Departamento Archipiélago de San Andrés, Providencia y Santa Catalina, está comprometido con la formación integral del capital humano, a través de la oferta de los servicios de educación superior, extensión, investigación y bienestar estudiantil; y la implantación de una cultura de autocontrol, servicio al cliente y partes interesadas. La Alta Dirección y sus colaboradores están comprometidos con el diseño, implementación, mantenimiento y mejora continua del Sistema Integrado de Gestión.</w:t>
      </w: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 </w:t>
      </w:r>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talento humano vinculado a la Institución, bajo cualquier modalidad de contratación, propende por la gestión de la seguridad y salud en el trabajo, la seguridad y confiabilidad de la información, y el desempeño ambiental; contribuyendo con un buen gobierno para el cumplimiento de los requisitos (de las normas técnicas, legales, organizacionales y del cliente) y una gestión pública transparente, eficiente, eficaz y efectividad.</w:t>
      </w:r>
    </w:p>
    <w:p w:rsidR="002D39CF" w:rsidRDefault="002D39CF" w:rsidP="002D39CF">
      <w:pPr>
        <w:spacing w:line="360" w:lineRule="auto"/>
        <w:jc w:val="both"/>
        <w:rPr>
          <w:rFonts w:ascii="Arial" w:hAnsi="Arial" w:cs="Arial"/>
          <w:color w:val="000000" w:themeColor="text1"/>
          <w:sz w:val="24"/>
          <w:szCs w:val="24"/>
          <w:lang w:val="es-CO"/>
        </w:rPr>
      </w:pPr>
    </w:p>
    <w:p w:rsidR="00636B17" w:rsidRPr="002D39CF" w:rsidRDefault="00636B17" w:rsidP="002D39CF">
      <w:pPr>
        <w:spacing w:line="360" w:lineRule="auto"/>
        <w:jc w:val="both"/>
        <w:rPr>
          <w:rFonts w:ascii="Arial" w:hAnsi="Arial" w:cs="Arial"/>
          <w:color w:val="000000" w:themeColor="text1"/>
          <w:sz w:val="24"/>
          <w:szCs w:val="24"/>
          <w:lang w:val="es-CO"/>
        </w:rPr>
      </w:pPr>
    </w:p>
    <w:p w:rsidR="003D0158" w:rsidRDefault="002D39CF" w:rsidP="00AD2FF5">
      <w:pPr>
        <w:pStyle w:val="Ttulo1"/>
        <w:numPr>
          <w:ilvl w:val="1"/>
          <w:numId w:val="2"/>
        </w:numPr>
        <w:rPr>
          <w:lang w:val="es-CO"/>
        </w:rPr>
      </w:pPr>
      <w:bookmarkStart w:id="16" w:name="_Toc505077867"/>
      <w:r w:rsidRPr="002D39CF">
        <w:rPr>
          <w:lang w:val="es-CO"/>
        </w:rPr>
        <w:lastRenderedPageBreak/>
        <w:t>OBJETIVOS DEL SISTEMA INTEGRADO DE GESTIÓN</w:t>
      </w:r>
      <w:bookmarkEnd w:id="16"/>
    </w:p>
    <w:p w:rsidR="002D39CF" w:rsidRPr="002D39CF" w:rsidRDefault="002D39CF" w:rsidP="002D39CF">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Satisfacer las necesidades del cliente, implementando estrategias de comunicación efectivas que faciliten conocer su grado de percepción sobre los servicios ofrecidos por la Institución</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 xml:space="preserve">Gestionar conocimiento para la formación integral de clientes actuales y potenciales, en los sectores estratégicos de intervención </w:t>
      </w:r>
      <w:r w:rsidR="003D0158">
        <w:rPr>
          <w:rFonts w:ascii="Arial" w:hAnsi="Arial" w:cs="Arial"/>
          <w:color w:val="000000" w:themeColor="text1"/>
          <w:sz w:val="24"/>
          <w:szCs w:val="24"/>
          <w:lang w:val="es-CO"/>
        </w:rPr>
        <w:t>determinados por la Institución.</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Mantener un talento humano en la Institución competente, con base en la educación, formación, habilidades y experiencia apropiadas para la prestación de servi</w:t>
      </w:r>
      <w:r w:rsidR="003D0158">
        <w:rPr>
          <w:rFonts w:ascii="Arial" w:hAnsi="Arial" w:cs="Arial"/>
          <w:color w:val="000000" w:themeColor="text1"/>
          <w:sz w:val="24"/>
          <w:szCs w:val="24"/>
          <w:lang w:val="es-CO"/>
        </w:rPr>
        <w:t>cios conformes a los requisitos.</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Establecer controles eficientes que soporten la toma de decisiones y promuevan la cultura del mejoramiento continuo en INFOTEP</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 xml:space="preserve">Mantener el Sistema Integrado de Gestión para evidencia de la conveniencia, adecuación y conformidad </w:t>
      </w:r>
      <w:r w:rsidR="003D0158">
        <w:rPr>
          <w:rFonts w:ascii="Arial" w:hAnsi="Arial" w:cs="Arial"/>
          <w:color w:val="000000" w:themeColor="text1"/>
          <w:sz w:val="24"/>
          <w:szCs w:val="24"/>
          <w:lang w:val="es-CO"/>
        </w:rPr>
        <w:t>de la gestión de la Institución.</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Valorar y controlar los impactos ambientales negativos de las actividades desarrollados por INFOTEP, mediante el cumplimiento de los requisitos legales ambientales</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Identificar los peligros, evaluar y valorar los riesgos, y establecer los respectivos controles disminuyendo la probabilidad de ocurrencia de accidente de trabajo</w:t>
      </w:r>
      <w:r w:rsidR="003D0158">
        <w:rPr>
          <w:rFonts w:ascii="Arial" w:hAnsi="Arial" w:cs="Arial"/>
          <w:color w:val="000000" w:themeColor="text1"/>
          <w:sz w:val="24"/>
          <w:szCs w:val="24"/>
          <w:lang w:val="es-CO"/>
        </w:rPr>
        <w:t xml:space="preserve"> y enfermedad de origen laboral.</w:t>
      </w:r>
    </w:p>
    <w:p w:rsid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Proteger la seguridad y salud de todos los trabajadores mediante la mejora continua del Sistema de Gestión en Seguridad y Salud en el Trabajo; y cumplimiento con la norma vigente y normas propias de la empresa aplicables en materia de riesgos laborales</w:t>
      </w:r>
      <w:r w:rsidR="003D0158">
        <w:rPr>
          <w:rFonts w:ascii="Arial" w:hAnsi="Arial" w:cs="Arial"/>
          <w:color w:val="000000" w:themeColor="text1"/>
          <w:sz w:val="24"/>
          <w:szCs w:val="24"/>
          <w:lang w:val="es-CO"/>
        </w:rPr>
        <w:t>.</w:t>
      </w:r>
      <w:r w:rsidRPr="003D0158">
        <w:rPr>
          <w:rFonts w:ascii="Arial" w:hAnsi="Arial" w:cs="Arial"/>
          <w:color w:val="000000" w:themeColor="text1"/>
          <w:sz w:val="24"/>
          <w:szCs w:val="24"/>
          <w:lang w:val="es-CO"/>
        </w:rPr>
        <w:t xml:space="preserve"> </w:t>
      </w:r>
    </w:p>
    <w:p w:rsidR="002D39CF" w:rsidRPr="003D0158" w:rsidRDefault="002D39CF" w:rsidP="00AD2FF5">
      <w:pPr>
        <w:pStyle w:val="Prrafodelista"/>
        <w:numPr>
          <w:ilvl w:val="0"/>
          <w:numId w:val="5"/>
        </w:numPr>
        <w:spacing w:line="360" w:lineRule="auto"/>
        <w:jc w:val="both"/>
        <w:rPr>
          <w:rFonts w:ascii="Arial" w:hAnsi="Arial" w:cs="Arial"/>
          <w:color w:val="000000" w:themeColor="text1"/>
          <w:sz w:val="24"/>
          <w:szCs w:val="24"/>
          <w:lang w:val="es-CO"/>
        </w:rPr>
      </w:pPr>
      <w:r w:rsidRPr="003D0158">
        <w:rPr>
          <w:rFonts w:ascii="Arial" w:hAnsi="Arial" w:cs="Arial"/>
          <w:color w:val="000000" w:themeColor="text1"/>
          <w:sz w:val="24"/>
          <w:szCs w:val="24"/>
          <w:lang w:val="es-CO"/>
        </w:rPr>
        <w:t>Proteger, preservar y administrar la integridad, confidencialidad y disponibilidad de la información digital y física, en el marco de la operación de sus procesos</w:t>
      </w:r>
      <w:r w:rsidR="003D0158">
        <w:rPr>
          <w:rFonts w:ascii="Arial" w:hAnsi="Arial" w:cs="Arial"/>
          <w:color w:val="000000" w:themeColor="text1"/>
          <w:sz w:val="24"/>
          <w:szCs w:val="24"/>
          <w:lang w:val="es-CO"/>
        </w:rPr>
        <w:t>.</w:t>
      </w:r>
    </w:p>
    <w:p w:rsidR="002D39CF" w:rsidRPr="002D39CF" w:rsidRDefault="002D39CF" w:rsidP="002D39CF">
      <w:pPr>
        <w:jc w:val="both"/>
        <w:rPr>
          <w:rFonts w:ascii="Arial" w:hAnsi="Arial" w:cs="Arial"/>
          <w:color w:val="000000" w:themeColor="text1"/>
          <w:sz w:val="24"/>
          <w:szCs w:val="24"/>
          <w:lang w:val="es-CO"/>
        </w:rPr>
      </w:pPr>
    </w:p>
    <w:p w:rsidR="002D39CF" w:rsidRPr="002D39CF" w:rsidRDefault="002D39CF" w:rsidP="002D39CF">
      <w:pPr>
        <w:jc w:val="both"/>
        <w:rPr>
          <w:rFonts w:ascii="Arial" w:hAnsi="Arial" w:cs="Arial"/>
          <w:color w:val="000000" w:themeColor="text1"/>
          <w:sz w:val="24"/>
          <w:szCs w:val="24"/>
          <w:lang w:val="es-CO"/>
        </w:rPr>
      </w:pPr>
    </w:p>
    <w:p w:rsidR="002D39CF" w:rsidRPr="002D39CF" w:rsidRDefault="002D39CF" w:rsidP="00AD2FF5">
      <w:pPr>
        <w:pStyle w:val="Ttulo1"/>
        <w:numPr>
          <w:ilvl w:val="0"/>
          <w:numId w:val="2"/>
        </w:numPr>
        <w:rPr>
          <w:lang w:val="es-CO"/>
        </w:rPr>
      </w:pPr>
      <w:bookmarkStart w:id="17" w:name="_Toc505077868"/>
      <w:r w:rsidRPr="002D39CF">
        <w:rPr>
          <w:lang w:val="es-CO"/>
        </w:rPr>
        <w:lastRenderedPageBreak/>
        <w:t>IDENTIFICACIÓN DE LA SITUACIÓN ACTUAL</w:t>
      </w:r>
      <w:bookmarkEnd w:id="17"/>
    </w:p>
    <w:p w:rsidR="002D39CF" w:rsidRPr="002D39CF" w:rsidRDefault="002D39CF" w:rsidP="002D39CF">
      <w:pPr>
        <w:jc w:val="both"/>
        <w:rPr>
          <w:rFonts w:ascii="Arial" w:hAnsi="Arial" w:cs="Arial"/>
          <w:color w:val="000000" w:themeColor="text1"/>
          <w:sz w:val="24"/>
          <w:szCs w:val="24"/>
          <w:lang w:val="es-CO"/>
        </w:rPr>
      </w:pP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La información recolectada, de los aspectos administrativos, económicos, técnicos y archivísticos, permite conocer la situación actual del Archivo de la Institución; elementos que deben ser considerados de mayor importancia por todos los niveles jerárquicos.</w:t>
      </w:r>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La identificación del estado actual del proceso archivístico de la Institución, para la elaboración del presente instrumento se fundamentó en las siguientes herramientas administrativas existentes: </w:t>
      </w:r>
    </w:p>
    <w:p w:rsidR="00636B17" w:rsidRPr="002D39CF" w:rsidRDefault="00636B17"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Plan de mejoramiento u observaciones con el archivo General de la Nación</w:t>
      </w:r>
      <w:r w:rsidR="00636B17">
        <w:rPr>
          <w:rFonts w:ascii="Arial" w:hAnsi="Arial" w:cs="Arial"/>
          <w:color w:val="000000" w:themeColor="text1"/>
          <w:sz w:val="24"/>
          <w:szCs w:val="24"/>
          <w:lang w:val="es-CO"/>
        </w:rPr>
        <w:t>:</w:t>
      </w:r>
    </w:p>
    <w:p w:rsidR="00636B17" w:rsidRPr="002D39CF" w:rsidRDefault="00636B17" w:rsidP="00636B17">
      <w:pPr>
        <w:spacing w:line="360" w:lineRule="auto"/>
        <w:jc w:val="both"/>
        <w:rPr>
          <w:rFonts w:ascii="Arial" w:hAnsi="Arial" w:cs="Arial"/>
          <w:color w:val="000000" w:themeColor="text1"/>
          <w:sz w:val="24"/>
          <w:szCs w:val="24"/>
          <w:lang w:val="es-CO"/>
        </w:rPr>
      </w:pPr>
    </w:p>
    <w:p w:rsidR="00636B17" w:rsidRDefault="002D39CF" w:rsidP="00AD2FF5">
      <w:pPr>
        <w:pStyle w:val="Prrafodelista"/>
        <w:numPr>
          <w:ilvl w:val="0"/>
          <w:numId w:val="6"/>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Diagnóstico Integral al proceso de gestión</w:t>
      </w:r>
      <w:r w:rsidR="00636B17">
        <w:rPr>
          <w:rFonts w:ascii="Arial" w:hAnsi="Arial" w:cs="Arial"/>
          <w:color w:val="000000" w:themeColor="text1"/>
          <w:sz w:val="24"/>
          <w:szCs w:val="24"/>
          <w:lang w:val="es-CO"/>
        </w:rPr>
        <w:t xml:space="preserve"> documental ESTA EN ELABORACION</w:t>
      </w:r>
    </w:p>
    <w:p w:rsidR="00636B17" w:rsidRDefault="00636B17" w:rsidP="00AD2FF5">
      <w:pPr>
        <w:pStyle w:val="Prrafodelista"/>
        <w:numPr>
          <w:ilvl w:val="0"/>
          <w:numId w:val="6"/>
        </w:numPr>
        <w:spacing w:line="360" w:lineRule="auto"/>
        <w:jc w:val="both"/>
        <w:rPr>
          <w:rFonts w:ascii="Arial" w:hAnsi="Arial" w:cs="Arial"/>
          <w:color w:val="000000" w:themeColor="text1"/>
          <w:sz w:val="24"/>
          <w:szCs w:val="24"/>
          <w:lang w:val="es-CO"/>
        </w:rPr>
      </w:pPr>
      <w:r>
        <w:rPr>
          <w:rFonts w:ascii="Arial" w:hAnsi="Arial" w:cs="Arial"/>
          <w:color w:val="000000" w:themeColor="text1"/>
          <w:sz w:val="24"/>
          <w:szCs w:val="24"/>
          <w:lang w:val="es-CO"/>
        </w:rPr>
        <w:t>Mapa de Riesgos</w:t>
      </w:r>
    </w:p>
    <w:p w:rsidR="00636B17" w:rsidRDefault="002D39CF" w:rsidP="00AD2FF5">
      <w:pPr>
        <w:pStyle w:val="Prrafodelista"/>
        <w:numPr>
          <w:ilvl w:val="0"/>
          <w:numId w:val="6"/>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Planes de mejoramientos Internos y externos auditoria interna</w:t>
      </w:r>
    </w:p>
    <w:p w:rsidR="002D39CF" w:rsidRPr="00636B17" w:rsidRDefault="002D39CF" w:rsidP="00AD2FF5">
      <w:pPr>
        <w:pStyle w:val="Prrafodelista"/>
        <w:numPr>
          <w:ilvl w:val="0"/>
          <w:numId w:val="6"/>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 xml:space="preserve">Planes de Mejoramiento generados a partir de las auditorias por órganos de control. </w:t>
      </w:r>
      <w:proofErr w:type="spellStart"/>
      <w:r w:rsidRPr="00636B17">
        <w:rPr>
          <w:rFonts w:ascii="Arial" w:hAnsi="Arial" w:cs="Arial"/>
          <w:color w:val="000000" w:themeColor="text1"/>
          <w:sz w:val="24"/>
          <w:szCs w:val="24"/>
          <w:lang w:val="es-CO"/>
        </w:rPr>
        <w:t>furac</w:t>
      </w:r>
      <w:proofErr w:type="spellEnd"/>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Default="002D39CF" w:rsidP="00AD2FF5">
      <w:pPr>
        <w:pStyle w:val="Ttulo1"/>
        <w:numPr>
          <w:ilvl w:val="1"/>
          <w:numId w:val="2"/>
        </w:numPr>
        <w:rPr>
          <w:lang w:val="es-CO"/>
        </w:rPr>
      </w:pPr>
      <w:bookmarkStart w:id="18" w:name="_Toc505077869"/>
      <w:r w:rsidRPr="002D39CF">
        <w:rPr>
          <w:lang w:val="es-CO"/>
        </w:rPr>
        <w:t>MISIÓN DEL PINAR</w:t>
      </w:r>
      <w:bookmarkEnd w:id="18"/>
    </w:p>
    <w:p w:rsidR="00636B17" w:rsidRPr="002D39CF" w:rsidRDefault="00636B17" w:rsidP="00636B17">
      <w:pPr>
        <w:rPr>
          <w:lang w:val="es-CO"/>
        </w:rPr>
      </w:pP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Garantizar la preservación de la documentación producida en cada una de las dependencias de la entidad, independientemente de su medio y forma de registro o almacenamiento, promoviendo la organización y conservación de los expedientes en las tres fases del archivo (Gestión- Central e Histórico).</w:t>
      </w:r>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19" w:name="_Toc505077870"/>
      <w:r w:rsidRPr="002D39CF">
        <w:rPr>
          <w:lang w:val="es-CO"/>
        </w:rPr>
        <w:t>VISION ESTRATEGICO PINAR</w:t>
      </w:r>
      <w:bookmarkEnd w:id="19"/>
    </w:p>
    <w:p w:rsidR="00636B17" w:rsidRDefault="00636B17"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El INFOTEP garantizara la preservación de la información, la administración de los archivos y el acceso a la información con miras a mejorar las señalizaciones de los</w:t>
      </w:r>
      <w:r w:rsidR="00636B17">
        <w:rPr>
          <w:rFonts w:ascii="Arial" w:hAnsi="Arial" w:cs="Arial"/>
          <w:color w:val="000000" w:themeColor="text1"/>
          <w:sz w:val="24"/>
          <w:szCs w:val="24"/>
          <w:lang w:val="es-CO"/>
        </w:rPr>
        <w:t xml:space="preserve"> </w:t>
      </w:r>
      <w:r w:rsidRPr="002D39CF">
        <w:rPr>
          <w:rFonts w:ascii="Arial" w:hAnsi="Arial" w:cs="Arial"/>
          <w:color w:val="000000" w:themeColor="text1"/>
          <w:sz w:val="24"/>
          <w:szCs w:val="24"/>
          <w:lang w:val="es-CO"/>
        </w:rPr>
        <w:lastRenderedPageBreak/>
        <w:t>locativos de los archivos, actualización de las tablas de retención documental, la organización de los archivos de gestión e implementación del procedimiento de gestión documental.</w:t>
      </w:r>
    </w:p>
    <w:p w:rsidR="00636B17" w:rsidRPr="002D39CF" w:rsidRDefault="00636B17" w:rsidP="00636B17">
      <w:pPr>
        <w:spacing w:line="360" w:lineRule="auto"/>
        <w:jc w:val="both"/>
        <w:rPr>
          <w:rFonts w:ascii="Arial" w:hAnsi="Arial" w:cs="Arial"/>
          <w:color w:val="000000" w:themeColor="text1"/>
          <w:sz w:val="24"/>
          <w:szCs w:val="24"/>
          <w:lang w:val="es-CO"/>
        </w:rPr>
      </w:pPr>
    </w:p>
    <w:p w:rsid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Los objetivos establecidos para cumplir con la visión estratégica del PINAR, son:</w:t>
      </w:r>
    </w:p>
    <w:p w:rsidR="00636B17" w:rsidRPr="002D39CF" w:rsidRDefault="00636B17" w:rsidP="00636B17">
      <w:pPr>
        <w:spacing w:line="360" w:lineRule="auto"/>
        <w:jc w:val="both"/>
        <w:rPr>
          <w:rFonts w:ascii="Arial" w:hAnsi="Arial" w:cs="Arial"/>
          <w:color w:val="000000" w:themeColor="text1"/>
          <w:sz w:val="24"/>
          <w:szCs w:val="24"/>
          <w:lang w:val="es-CO"/>
        </w:rPr>
      </w:pP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Mitigar riesgos puntuales de los depósitos de archivo</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Actualizar la tabla de retención documental</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Crear instrumentos archivísticos para los archivos de gestión</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Establecer programas específicos para los archivos de gestión</w:t>
      </w:r>
    </w:p>
    <w:p w:rsid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Formular procedim</w:t>
      </w:r>
      <w:r w:rsidR="00636B17">
        <w:rPr>
          <w:rFonts w:ascii="Arial" w:hAnsi="Arial" w:cs="Arial"/>
          <w:color w:val="000000" w:themeColor="text1"/>
          <w:sz w:val="24"/>
          <w:szCs w:val="24"/>
          <w:lang w:val="es-CO"/>
        </w:rPr>
        <w:t>iento de gestión documental</w:t>
      </w:r>
    </w:p>
    <w:p w:rsidR="002D39CF" w:rsidRPr="00636B17" w:rsidRDefault="002D39CF" w:rsidP="00AD2FF5">
      <w:pPr>
        <w:pStyle w:val="Prrafodelista"/>
        <w:numPr>
          <w:ilvl w:val="0"/>
          <w:numId w:val="7"/>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Formular políticas para la preservación de la información.</w:t>
      </w:r>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1"/>
          <w:numId w:val="2"/>
        </w:numPr>
        <w:rPr>
          <w:lang w:val="es-CO"/>
        </w:rPr>
      </w:pPr>
      <w:bookmarkStart w:id="20" w:name="_Toc505077871"/>
      <w:r w:rsidRPr="002D39CF">
        <w:rPr>
          <w:lang w:val="es-CO"/>
        </w:rPr>
        <w:t>OBJETIVOS</w:t>
      </w:r>
      <w:bookmarkEnd w:id="20"/>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2"/>
          <w:numId w:val="2"/>
        </w:numPr>
        <w:rPr>
          <w:lang w:val="es-CO"/>
        </w:rPr>
      </w:pPr>
      <w:bookmarkStart w:id="21" w:name="_Toc505077872"/>
      <w:r w:rsidRPr="002D39CF">
        <w:rPr>
          <w:lang w:val="es-CO"/>
        </w:rPr>
        <w:t>OBJETIVOS GENERAL</w:t>
      </w:r>
      <w:bookmarkEnd w:id="21"/>
    </w:p>
    <w:p w:rsidR="002D39CF" w:rsidRPr="002D39CF" w:rsidRDefault="002D39CF" w:rsidP="00636B17">
      <w:pPr>
        <w:spacing w:line="360" w:lineRule="auto"/>
        <w:jc w:val="both"/>
        <w:rPr>
          <w:rFonts w:ascii="Arial" w:hAnsi="Arial" w:cs="Arial"/>
          <w:color w:val="000000" w:themeColor="text1"/>
          <w:sz w:val="24"/>
          <w:szCs w:val="24"/>
          <w:lang w:val="es-CO"/>
        </w:rPr>
      </w:pP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Promover el conocimiento referente a los lineamientos normativos, exigidos por el Archivo General de la Nación para la construcción de un Sistema de Gestión Documental, con el fin de apropiar los modelos documentales existentes.</w:t>
      </w:r>
    </w:p>
    <w:p w:rsidR="00636B17" w:rsidRDefault="00636B17" w:rsidP="00636B17">
      <w:pPr>
        <w:spacing w:line="360" w:lineRule="auto"/>
        <w:jc w:val="both"/>
        <w:rPr>
          <w:rFonts w:ascii="Arial" w:hAnsi="Arial" w:cs="Arial"/>
          <w:color w:val="000000" w:themeColor="text1"/>
          <w:sz w:val="24"/>
          <w:szCs w:val="24"/>
          <w:lang w:val="es-CO"/>
        </w:rPr>
      </w:pPr>
    </w:p>
    <w:p w:rsidR="002D39CF" w:rsidRPr="002D39CF" w:rsidRDefault="002D39CF" w:rsidP="00AD2FF5">
      <w:pPr>
        <w:pStyle w:val="Ttulo1"/>
        <w:numPr>
          <w:ilvl w:val="2"/>
          <w:numId w:val="2"/>
        </w:numPr>
        <w:rPr>
          <w:lang w:val="es-CO"/>
        </w:rPr>
      </w:pPr>
      <w:bookmarkStart w:id="22" w:name="_Toc505077873"/>
      <w:r w:rsidRPr="002D39CF">
        <w:rPr>
          <w:lang w:val="es-CO"/>
        </w:rPr>
        <w:t>OBJETIVOS ESPECIFICOS</w:t>
      </w:r>
      <w:bookmarkEnd w:id="22"/>
    </w:p>
    <w:p w:rsidR="002D39CF" w:rsidRPr="002D39CF" w:rsidRDefault="002D39CF" w:rsidP="00636B17">
      <w:pPr>
        <w:spacing w:line="360" w:lineRule="auto"/>
        <w:jc w:val="both"/>
        <w:rPr>
          <w:rFonts w:ascii="Arial" w:hAnsi="Arial" w:cs="Arial"/>
          <w:color w:val="000000" w:themeColor="text1"/>
          <w:sz w:val="24"/>
          <w:szCs w:val="24"/>
          <w:lang w:val="es-CO"/>
        </w:rPr>
      </w:pP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Utilizar mecanismos de control para el registro de la correspondencia.</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Servir de fuente de información y consulta documental oportunamente.</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Diseñar los instrumentos archivísticos como herramientas de apoyo para el adecuado desarrollo e implementación de la gestión documental y la función archivística del INFOTEP.</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lastRenderedPageBreak/>
        <w:t>Producir, radicar, distribuir y archivar toda la documentación relacionada con el funcionamiento de la institución, aplicando a las normas requeridas sobre la conservación documental, trabajando bajo los principios de la ética profesional como lo ordena la ley.</w:t>
      </w:r>
    </w:p>
    <w:p w:rsid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Lograr la sistematización de toda la documentación que haga parte del inventario de esta dependencia.</w:t>
      </w:r>
    </w:p>
    <w:p w:rsidR="002D39CF" w:rsidRPr="00636B17" w:rsidRDefault="002D39CF" w:rsidP="00AD2FF5">
      <w:pPr>
        <w:pStyle w:val="Prrafodelista"/>
        <w:numPr>
          <w:ilvl w:val="0"/>
          <w:numId w:val="8"/>
        </w:numPr>
        <w:spacing w:line="360" w:lineRule="auto"/>
        <w:jc w:val="both"/>
        <w:rPr>
          <w:rFonts w:ascii="Arial" w:hAnsi="Arial" w:cs="Arial"/>
          <w:color w:val="000000" w:themeColor="text1"/>
          <w:sz w:val="24"/>
          <w:szCs w:val="24"/>
          <w:lang w:val="es-CO"/>
        </w:rPr>
      </w:pPr>
      <w:r w:rsidRPr="00636B17">
        <w:rPr>
          <w:rFonts w:ascii="Arial" w:hAnsi="Arial" w:cs="Arial"/>
          <w:color w:val="000000" w:themeColor="text1"/>
          <w:sz w:val="24"/>
          <w:szCs w:val="24"/>
          <w:lang w:val="es-CO"/>
        </w:rPr>
        <w:t>Capacitar a los funcionarios del INFOTEP en temas de Gestión Documental.</w:t>
      </w: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 xml:space="preserve"> </w:t>
      </w:r>
    </w:p>
    <w:p w:rsidR="002D39CF" w:rsidRPr="002D39CF" w:rsidRDefault="002D39CF" w:rsidP="00636B17">
      <w:pPr>
        <w:spacing w:line="360" w:lineRule="auto"/>
        <w:jc w:val="both"/>
        <w:rPr>
          <w:rFonts w:ascii="Arial" w:hAnsi="Arial" w:cs="Arial"/>
          <w:color w:val="000000" w:themeColor="text1"/>
          <w:sz w:val="24"/>
          <w:szCs w:val="24"/>
          <w:lang w:val="es-CO"/>
        </w:rPr>
      </w:pPr>
      <w:r w:rsidRPr="002D39CF">
        <w:rPr>
          <w:rFonts w:ascii="Arial" w:hAnsi="Arial" w:cs="Arial"/>
          <w:color w:val="000000" w:themeColor="text1"/>
          <w:sz w:val="24"/>
          <w:szCs w:val="24"/>
          <w:lang w:val="es-CO"/>
        </w:rPr>
        <w:t>Se ordenan los aspectos críticos y los ejes articuladores, según la sumatoria de impacto de mayor a menor, con el siguiente resultado:</w:t>
      </w:r>
    </w:p>
    <w:p w:rsidR="00DA5E88" w:rsidRDefault="00DA5E88" w:rsidP="00636B17">
      <w:pPr>
        <w:spacing w:line="360" w:lineRule="auto"/>
        <w:jc w:val="both"/>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8"/>
        <w:gridCol w:w="1134"/>
        <w:gridCol w:w="3118"/>
        <w:gridCol w:w="1276"/>
      </w:tblGrid>
      <w:tr w:rsidR="00636B17" w:rsidRPr="00636B17" w:rsidTr="00636B17">
        <w:trPr>
          <w:trHeight w:hRule="exact" w:val="286"/>
        </w:trPr>
        <w:tc>
          <w:tcPr>
            <w:tcW w:w="3828"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ASPECTOS CRÍTICOS</w:t>
            </w:r>
          </w:p>
        </w:tc>
        <w:tc>
          <w:tcPr>
            <w:tcW w:w="1134"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VALOR</w:t>
            </w:r>
          </w:p>
        </w:tc>
        <w:tc>
          <w:tcPr>
            <w:tcW w:w="3118"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EJES ARTICULADORES</w:t>
            </w:r>
          </w:p>
        </w:tc>
        <w:tc>
          <w:tcPr>
            <w:tcW w:w="1276" w:type="dxa"/>
          </w:tcPr>
          <w:p w:rsidR="00636B17" w:rsidRPr="00636B17" w:rsidRDefault="00636B17" w:rsidP="00636B17">
            <w:pPr>
              <w:rPr>
                <w:rFonts w:ascii="Arial" w:hAnsi="Arial" w:cs="Arial"/>
                <w:b/>
                <w:sz w:val="24"/>
                <w:szCs w:val="24"/>
                <w:lang w:val="es-CO"/>
              </w:rPr>
            </w:pPr>
            <w:r w:rsidRPr="00636B17">
              <w:rPr>
                <w:rFonts w:ascii="Arial" w:hAnsi="Arial" w:cs="Arial"/>
                <w:b/>
                <w:sz w:val="24"/>
                <w:szCs w:val="24"/>
                <w:lang w:val="es-CO"/>
              </w:rPr>
              <w:t>VALOR</w:t>
            </w:r>
          </w:p>
        </w:tc>
      </w:tr>
      <w:tr w:rsidR="00636B17" w:rsidRPr="00636B17" w:rsidTr="00636B17">
        <w:trPr>
          <w:trHeight w:hRule="exact" w:val="1000"/>
        </w:trPr>
        <w:tc>
          <w:tcPr>
            <w:tcW w:w="382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Faltan directrices sobre la conservación y preservación documental en el archivo central.</w:t>
            </w:r>
          </w:p>
        </w:tc>
        <w:tc>
          <w:tcPr>
            <w:tcW w:w="1134"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31</w:t>
            </w:r>
          </w:p>
        </w:tc>
        <w:tc>
          <w:tcPr>
            <w:tcW w:w="311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Administración</w:t>
            </w:r>
            <w:r w:rsidRPr="00636B17">
              <w:rPr>
                <w:rFonts w:ascii="Arial" w:hAnsi="Arial" w:cs="Arial"/>
                <w:sz w:val="24"/>
                <w:szCs w:val="24"/>
                <w:lang w:val="es-CO"/>
              </w:rPr>
              <w:tab/>
              <w:t>de Archivos</w:t>
            </w:r>
          </w:p>
        </w:tc>
        <w:tc>
          <w:tcPr>
            <w:tcW w:w="127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20</w:t>
            </w:r>
          </w:p>
        </w:tc>
      </w:tr>
      <w:tr w:rsidR="00636B17" w:rsidRPr="00636B17" w:rsidTr="00636B17">
        <w:trPr>
          <w:trHeight w:hRule="exact" w:val="986"/>
        </w:trPr>
        <w:tc>
          <w:tcPr>
            <w:tcW w:w="382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 de proyecto que garantice el presupuesto para la administración documental.</w:t>
            </w:r>
          </w:p>
        </w:tc>
        <w:tc>
          <w:tcPr>
            <w:tcW w:w="1134"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20</w:t>
            </w:r>
          </w:p>
        </w:tc>
        <w:tc>
          <w:tcPr>
            <w:tcW w:w="311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Fortalecimiento</w:t>
            </w:r>
            <w:r w:rsidRPr="00636B17">
              <w:rPr>
                <w:rFonts w:ascii="Arial" w:hAnsi="Arial" w:cs="Arial"/>
                <w:sz w:val="24"/>
                <w:szCs w:val="24"/>
                <w:lang w:val="es-CO"/>
              </w:rPr>
              <w:tab/>
              <w:t>y Articulación</w:t>
            </w:r>
          </w:p>
        </w:tc>
        <w:tc>
          <w:tcPr>
            <w:tcW w:w="127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18</w:t>
            </w:r>
          </w:p>
        </w:tc>
      </w:tr>
      <w:tr w:rsidR="00636B17" w:rsidRPr="00636B17" w:rsidTr="00636B17">
        <w:trPr>
          <w:trHeight w:hRule="exact" w:val="562"/>
        </w:trPr>
        <w:tc>
          <w:tcPr>
            <w:tcW w:w="382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La entidad no tiene el programa de gestión documental.</w:t>
            </w:r>
          </w:p>
        </w:tc>
        <w:tc>
          <w:tcPr>
            <w:tcW w:w="1134"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18</w:t>
            </w:r>
          </w:p>
        </w:tc>
        <w:tc>
          <w:tcPr>
            <w:tcW w:w="3118"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Fortalecimiento</w:t>
            </w:r>
            <w:r w:rsidRPr="00636B17">
              <w:rPr>
                <w:rFonts w:ascii="Arial" w:hAnsi="Arial" w:cs="Arial"/>
                <w:sz w:val="24"/>
                <w:szCs w:val="24"/>
                <w:lang w:val="es-CO"/>
              </w:rPr>
              <w:tab/>
              <w:t>y Articulación</w:t>
            </w:r>
          </w:p>
        </w:tc>
        <w:tc>
          <w:tcPr>
            <w:tcW w:w="127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18</w:t>
            </w:r>
          </w:p>
        </w:tc>
      </w:tr>
    </w:tbl>
    <w:p w:rsidR="00DA5E88" w:rsidRDefault="00DA5E88" w:rsidP="00DA5E88"/>
    <w:p w:rsidR="00DA5E88" w:rsidRDefault="00DA5E88" w:rsidP="00DA5E88"/>
    <w:p w:rsidR="00636B17" w:rsidRPr="00621AF6" w:rsidRDefault="00636B17" w:rsidP="00AD2FF5">
      <w:pPr>
        <w:pStyle w:val="Ttulo1"/>
        <w:numPr>
          <w:ilvl w:val="2"/>
          <w:numId w:val="2"/>
        </w:numPr>
        <w:tabs>
          <w:tab w:val="left" w:pos="0"/>
          <w:tab w:val="left" w:pos="1929"/>
        </w:tabs>
        <w:spacing w:before="70" w:line="240" w:lineRule="auto"/>
      </w:pPr>
      <w:bookmarkStart w:id="23" w:name="_Toc505071121"/>
      <w:bookmarkStart w:id="24" w:name="_Toc505077874"/>
      <w:r w:rsidRPr="00621AF6">
        <w:t>FORMULACIÓN DE</w:t>
      </w:r>
      <w:r w:rsidRPr="00621AF6">
        <w:rPr>
          <w:spacing w:val="-5"/>
        </w:rPr>
        <w:t xml:space="preserve"> </w:t>
      </w:r>
      <w:r w:rsidRPr="00621AF6">
        <w:t>OBJETIVOS</w:t>
      </w:r>
      <w:bookmarkEnd w:id="23"/>
      <w:bookmarkEnd w:id="24"/>
    </w:p>
    <w:p w:rsidR="00DA5E88" w:rsidRDefault="00DA5E88" w:rsidP="00DA5E88"/>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6"/>
        <w:gridCol w:w="4820"/>
      </w:tblGrid>
      <w:tr w:rsidR="00636B17" w:rsidRPr="00636B17" w:rsidTr="00636B17">
        <w:trPr>
          <w:trHeight w:hRule="exact" w:val="286"/>
        </w:trPr>
        <w:tc>
          <w:tcPr>
            <w:tcW w:w="4536" w:type="dxa"/>
          </w:tcPr>
          <w:p w:rsidR="00636B17" w:rsidRPr="00636B17" w:rsidRDefault="00636B17" w:rsidP="00636B17">
            <w:pPr>
              <w:rPr>
                <w:rFonts w:ascii="Arial" w:hAnsi="Arial" w:cs="Arial"/>
                <w:b/>
                <w:sz w:val="24"/>
                <w:szCs w:val="24"/>
              </w:rPr>
            </w:pPr>
            <w:r w:rsidRPr="00636B17">
              <w:rPr>
                <w:rFonts w:ascii="Arial" w:hAnsi="Arial" w:cs="Arial"/>
                <w:b/>
                <w:sz w:val="24"/>
                <w:szCs w:val="24"/>
              </w:rPr>
              <w:t>ASPECTOS CRÍTICOS</w:t>
            </w:r>
          </w:p>
        </w:tc>
        <w:tc>
          <w:tcPr>
            <w:tcW w:w="4820" w:type="dxa"/>
          </w:tcPr>
          <w:p w:rsidR="00636B17" w:rsidRPr="00636B17" w:rsidRDefault="00636B17" w:rsidP="00636B17">
            <w:pPr>
              <w:rPr>
                <w:rFonts w:ascii="Arial" w:hAnsi="Arial" w:cs="Arial"/>
                <w:b/>
                <w:sz w:val="24"/>
                <w:szCs w:val="24"/>
              </w:rPr>
            </w:pPr>
            <w:r w:rsidRPr="00636B17">
              <w:rPr>
                <w:rFonts w:ascii="Arial" w:hAnsi="Arial" w:cs="Arial"/>
                <w:b/>
                <w:sz w:val="24"/>
                <w:szCs w:val="24"/>
              </w:rPr>
              <w:t>OBJETIVOS</w:t>
            </w:r>
          </w:p>
        </w:tc>
      </w:tr>
      <w:tr w:rsidR="00636B17" w:rsidRPr="00636B17" w:rsidTr="00636B17">
        <w:trPr>
          <w:trHeight w:hRule="exact" w:val="972"/>
        </w:trPr>
        <w:tc>
          <w:tcPr>
            <w:tcW w:w="453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Faltan directrices sobre la conservación y preservación documental en el archivo central.</w:t>
            </w:r>
          </w:p>
        </w:tc>
        <w:tc>
          <w:tcPr>
            <w:tcW w:w="4820"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Implementar procedimientos para la conservación y preservación documental en el archivo central.</w:t>
            </w:r>
          </w:p>
        </w:tc>
      </w:tr>
      <w:tr w:rsidR="00636B17" w:rsidRPr="00636B17" w:rsidTr="00636B17">
        <w:trPr>
          <w:trHeight w:hRule="exact" w:val="838"/>
        </w:trPr>
        <w:tc>
          <w:tcPr>
            <w:tcW w:w="453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Falta de proyecto que garantice el presupuesto</w:t>
            </w:r>
            <w:r w:rsidRPr="00636B17">
              <w:rPr>
                <w:rFonts w:ascii="Arial" w:hAnsi="Arial" w:cs="Arial"/>
                <w:sz w:val="24"/>
                <w:szCs w:val="24"/>
                <w:lang w:val="es-CO"/>
              </w:rPr>
              <w:tab/>
              <w:t>para</w:t>
            </w:r>
            <w:r w:rsidRPr="00636B17">
              <w:rPr>
                <w:rFonts w:ascii="Arial" w:hAnsi="Arial" w:cs="Arial"/>
                <w:sz w:val="24"/>
                <w:szCs w:val="24"/>
                <w:lang w:val="es-CO"/>
              </w:rPr>
              <w:tab/>
              <w:t>la administración documental.</w:t>
            </w:r>
          </w:p>
        </w:tc>
        <w:tc>
          <w:tcPr>
            <w:tcW w:w="4820"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Formular el proyecto para el fortalecimiento del área de gestión documental.</w:t>
            </w:r>
          </w:p>
        </w:tc>
      </w:tr>
      <w:tr w:rsidR="00636B17" w:rsidRPr="00636B17" w:rsidTr="00636B17">
        <w:trPr>
          <w:trHeight w:hRule="exact" w:val="714"/>
        </w:trPr>
        <w:tc>
          <w:tcPr>
            <w:tcW w:w="4536"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 xml:space="preserve">La entidad no tiene el programa de  gestión documental </w:t>
            </w:r>
          </w:p>
        </w:tc>
        <w:tc>
          <w:tcPr>
            <w:tcW w:w="4820" w:type="dxa"/>
          </w:tcPr>
          <w:p w:rsidR="00636B17" w:rsidRPr="00636B17" w:rsidRDefault="00636B17" w:rsidP="00636B17">
            <w:pPr>
              <w:rPr>
                <w:rFonts w:ascii="Arial" w:hAnsi="Arial" w:cs="Arial"/>
                <w:sz w:val="24"/>
                <w:szCs w:val="24"/>
                <w:lang w:val="es-CO"/>
              </w:rPr>
            </w:pPr>
            <w:r w:rsidRPr="00636B17">
              <w:rPr>
                <w:rFonts w:ascii="Arial" w:hAnsi="Arial" w:cs="Arial"/>
                <w:sz w:val="24"/>
                <w:szCs w:val="24"/>
                <w:lang w:val="es-CO"/>
              </w:rPr>
              <w:t xml:space="preserve">Capacitar a los funcionarios en la temática de gestión documental </w:t>
            </w:r>
          </w:p>
        </w:tc>
      </w:tr>
    </w:tbl>
    <w:p w:rsidR="00DA5E88" w:rsidRDefault="00DA5E88" w:rsidP="00DA5E88"/>
    <w:p w:rsidR="00636B17" w:rsidRPr="00636B17" w:rsidRDefault="00636B17" w:rsidP="00AD2FF5">
      <w:pPr>
        <w:pStyle w:val="Ttulo1"/>
        <w:numPr>
          <w:ilvl w:val="0"/>
          <w:numId w:val="2"/>
        </w:numPr>
      </w:pPr>
      <w:bookmarkStart w:id="25" w:name="_Toc505077875"/>
      <w:r w:rsidRPr="00636B17">
        <w:lastRenderedPageBreak/>
        <w:t>FORMULACIÓN DE PLANES Y PROYECTOS</w:t>
      </w:r>
      <w:bookmarkEnd w:id="25"/>
    </w:p>
    <w:p w:rsidR="00636B17" w:rsidRPr="00887FE9" w:rsidRDefault="00636B17" w:rsidP="00636B17">
      <w:pPr>
        <w:rPr>
          <w:rFonts w:ascii="Arial" w:hAnsi="Arial" w:cs="Arial"/>
          <w:sz w:val="24"/>
          <w:szCs w:val="24"/>
          <w:lang w:val="es-CO"/>
        </w:rPr>
      </w:pPr>
    </w:p>
    <w:p w:rsidR="00636B17" w:rsidRPr="00887FE9" w:rsidRDefault="00636B17" w:rsidP="00887FE9">
      <w:pPr>
        <w:spacing w:line="360" w:lineRule="auto"/>
        <w:jc w:val="both"/>
        <w:rPr>
          <w:rFonts w:ascii="Arial" w:hAnsi="Arial" w:cs="Arial"/>
          <w:sz w:val="24"/>
          <w:szCs w:val="24"/>
          <w:lang w:val="es-CO"/>
        </w:rPr>
      </w:pPr>
      <w:r w:rsidRPr="00887FE9">
        <w:rPr>
          <w:rFonts w:ascii="Arial" w:hAnsi="Arial" w:cs="Arial"/>
          <w:sz w:val="24"/>
          <w:szCs w:val="24"/>
          <w:lang w:val="es-CO"/>
        </w:rPr>
        <w:t>A part</w:t>
      </w:r>
      <w:r w:rsidR="00887FE9">
        <w:rPr>
          <w:rFonts w:ascii="Arial" w:hAnsi="Arial" w:cs="Arial"/>
          <w:sz w:val="24"/>
          <w:szCs w:val="24"/>
          <w:lang w:val="es-CO"/>
        </w:rPr>
        <w:t xml:space="preserve">ir de lo anterior, </w:t>
      </w:r>
      <w:r w:rsidR="00887FE9" w:rsidRPr="00887FE9">
        <w:rPr>
          <w:rFonts w:ascii="Arial" w:hAnsi="Arial" w:cs="Arial"/>
          <w:sz w:val="24"/>
          <w:szCs w:val="24"/>
          <w:lang w:val="es-CO"/>
        </w:rPr>
        <w:t xml:space="preserve">el INFOTEP </w:t>
      </w:r>
      <w:r w:rsidRPr="00887FE9">
        <w:rPr>
          <w:rFonts w:ascii="Arial" w:hAnsi="Arial" w:cs="Arial"/>
          <w:sz w:val="24"/>
          <w:szCs w:val="24"/>
          <w:lang w:val="es-CO"/>
        </w:rPr>
        <w:t>identificó los siguientes planes   y proyectos asociados a los objetivos obteniendo la siguiente información:</w:t>
      </w:r>
    </w:p>
    <w:p w:rsidR="00636B17" w:rsidRPr="00887FE9" w:rsidRDefault="00636B17" w:rsidP="00887FE9">
      <w:pPr>
        <w:spacing w:line="360" w:lineRule="auto"/>
        <w:rPr>
          <w:rFonts w:ascii="Arial" w:hAnsi="Arial" w:cs="Arial"/>
          <w:sz w:val="24"/>
          <w:szCs w:val="24"/>
          <w:lang w:val="es-CO"/>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2979"/>
        <w:gridCol w:w="3135"/>
      </w:tblGrid>
      <w:tr w:rsidR="00636B17" w:rsidRPr="00887FE9" w:rsidTr="00636B17">
        <w:trPr>
          <w:trHeight w:hRule="exact" w:val="286"/>
        </w:trPr>
        <w:tc>
          <w:tcPr>
            <w:tcW w:w="2943" w:type="dxa"/>
          </w:tcPr>
          <w:p w:rsidR="00636B17" w:rsidRPr="00887FE9" w:rsidRDefault="00636B17" w:rsidP="00887FE9">
            <w:pPr>
              <w:spacing w:line="360" w:lineRule="auto"/>
              <w:rPr>
                <w:rFonts w:ascii="Arial" w:hAnsi="Arial" w:cs="Arial"/>
                <w:b/>
                <w:sz w:val="24"/>
                <w:szCs w:val="24"/>
                <w:lang w:val="es-CO"/>
              </w:rPr>
            </w:pPr>
            <w:r w:rsidRPr="00887FE9">
              <w:rPr>
                <w:rFonts w:ascii="Arial" w:hAnsi="Arial" w:cs="Arial"/>
                <w:b/>
                <w:sz w:val="24"/>
                <w:szCs w:val="24"/>
                <w:lang w:val="es-CO"/>
              </w:rPr>
              <w:t>ASPECTOS CRÍTICOS</w:t>
            </w:r>
          </w:p>
        </w:tc>
        <w:tc>
          <w:tcPr>
            <w:tcW w:w="2979" w:type="dxa"/>
          </w:tcPr>
          <w:p w:rsidR="00636B17" w:rsidRPr="00887FE9" w:rsidRDefault="00636B17" w:rsidP="00887FE9">
            <w:pPr>
              <w:spacing w:line="360" w:lineRule="auto"/>
              <w:rPr>
                <w:rFonts w:ascii="Arial" w:hAnsi="Arial" w:cs="Arial"/>
                <w:b/>
                <w:sz w:val="24"/>
                <w:szCs w:val="24"/>
                <w:lang w:val="es-CO"/>
              </w:rPr>
            </w:pPr>
            <w:r w:rsidRPr="00887FE9">
              <w:rPr>
                <w:rFonts w:ascii="Arial" w:hAnsi="Arial" w:cs="Arial"/>
                <w:b/>
                <w:sz w:val="24"/>
                <w:szCs w:val="24"/>
                <w:lang w:val="es-CO"/>
              </w:rPr>
              <w:t>OBJETIVOS</w:t>
            </w:r>
          </w:p>
        </w:tc>
        <w:tc>
          <w:tcPr>
            <w:tcW w:w="3135" w:type="dxa"/>
          </w:tcPr>
          <w:p w:rsidR="00636B17" w:rsidRPr="00887FE9" w:rsidRDefault="00636B17" w:rsidP="00887FE9">
            <w:pPr>
              <w:spacing w:line="360" w:lineRule="auto"/>
              <w:rPr>
                <w:rFonts w:ascii="Arial" w:hAnsi="Arial" w:cs="Arial"/>
                <w:b/>
                <w:sz w:val="24"/>
                <w:szCs w:val="24"/>
                <w:lang w:val="es-CO"/>
              </w:rPr>
            </w:pPr>
            <w:r w:rsidRPr="00887FE9">
              <w:rPr>
                <w:rFonts w:ascii="Arial" w:hAnsi="Arial" w:cs="Arial"/>
                <w:b/>
                <w:sz w:val="24"/>
                <w:szCs w:val="24"/>
                <w:lang w:val="es-CO"/>
              </w:rPr>
              <w:t>PLANES Y PROYECTOS</w:t>
            </w:r>
          </w:p>
        </w:tc>
      </w:tr>
      <w:tr w:rsidR="00636B17" w:rsidRPr="00887FE9" w:rsidTr="00887FE9">
        <w:trPr>
          <w:trHeight w:hRule="exact" w:val="834"/>
        </w:trPr>
        <w:tc>
          <w:tcPr>
            <w:tcW w:w="2943"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 xml:space="preserve">Faltan directrices </w:t>
            </w:r>
            <w:r w:rsidR="00887FE9" w:rsidRPr="00887FE9">
              <w:rPr>
                <w:rFonts w:ascii="Arial" w:hAnsi="Arial" w:cs="Arial"/>
                <w:sz w:val="24"/>
                <w:szCs w:val="24"/>
                <w:lang w:val="es-CO"/>
              </w:rPr>
              <w:t>sobre la</w:t>
            </w:r>
            <w:r w:rsidRPr="00887FE9">
              <w:rPr>
                <w:rFonts w:ascii="Arial" w:hAnsi="Arial" w:cs="Arial"/>
                <w:sz w:val="24"/>
                <w:szCs w:val="24"/>
                <w:lang w:val="es-CO"/>
              </w:rPr>
              <w:t xml:space="preserve"> conservación y preservación documental en el archivo central.</w:t>
            </w:r>
          </w:p>
        </w:tc>
        <w:tc>
          <w:tcPr>
            <w:tcW w:w="2979"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Suministrar los materiales para la conservación y preservación documental en el archivo central.</w:t>
            </w:r>
          </w:p>
        </w:tc>
        <w:tc>
          <w:tcPr>
            <w:tcW w:w="3135"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Sistema Integrado de Conservación Documental.</w:t>
            </w:r>
          </w:p>
        </w:tc>
      </w:tr>
      <w:tr w:rsidR="00636B17" w:rsidRPr="00887FE9" w:rsidTr="00887FE9">
        <w:trPr>
          <w:trHeight w:hRule="exact" w:val="1683"/>
        </w:trPr>
        <w:tc>
          <w:tcPr>
            <w:tcW w:w="2943"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Falta de proyec</w:t>
            </w:r>
            <w:r w:rsidR="00887FE9">
              <w:rPr>
                <w:rFonts w:ascii="Arial" w:hAnsi="Arial" w:cs="Arial"/>
                <w:sz w:val="24"/>
                <w:szCs w:val="24"/>
                <w:lang w:val="es-CO"/>
              </w:rPr>
              <w:t xml:space="preserve">to que garantice el presupuesto </w:t>
            </w:r>
            <w:r w:rsidRPr="00887FE9">
              <w:rPr>
                <w:rFonts w:ascii="Arial" w:hAnsi="Arial" w:cs="Arial"/>
                <w:sz w:val="24"/>
                <w:szCs w:val="24"/>
                <w:lang w:val="es-CO"/>
              </w:rPr>
              <w:t>para</w:t>
            </w:r>
            <w:r w:rsidR="00887FE9">
              <w:rPr>
                <w:rFonts w:ascii="Arial" w:hAnsi="Arial" w:cs="Arial"/>
                <w:sz w:val="24"/>
                <w:szCs w:val="24"/>
                <w:lang w:val="es-CO"/>
              </w:rPr>
              <w:t xml:space="preserve"> </w:t>
            </w:r>
            <w:r w:rsidRPr="00887FE9">
              <w:rPr>
                <w:rFonts w:ascii="Arial" w:hAnsi="Arial" w:cs="Arial"/>
                <w:sz w:val="24"/>
                <w:szCs w:val="24"/>
                <w:lang w:val="es-CO"/>
              </w:rPr>
              <w:t>la administración documental.</w:t>
            </w:r>
          </w:p>
        </w:tc>
        <w:tc>
          <w:tcPr>
            <w:tcW w:w="2979"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Formular el proyecto para el fortalecimiento del área de gestión documental.</w:t>
            </w:r>
          </w:p>
        </w:tc>
        <w:tc>
          <w:tcPr>
            <w:tcW w:w="3135"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Proyecto del área de Gestión Documental.</w:t>
            </w:r>
          </w:p>
        </w:tc>
      </w:tr>
      <w:tr w:rsidR="00636B17" w:rsidRPr="00887FE9" w:rsidTr="00887FE9">
        <w:trPr>
          <w:trHeight w:hRule="exact" w:val="1992"/>
        </w:trPr>
        <w:tc>
          <w:tcPr>
            <w:tcW w:w="2943"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La entidad no tiene un programa de gestión documental.</w:t>
            </w:r>
          </w:p>
        </w:tc>
        <w:tc>
          <w:tcPr>
            <w:tcW w:w="2979"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 xml:space="preserve">Capacitar a los funcionarios en la temática de gestión </w:t>
            </w:r>
            <w:r w:rsidR="00887FE9" w:rsidRPr="00887FE9">
              <w:rPr>
                <w:rFonts w:ascii="Arial" w:hAnsi="Arial" w:cs="Arial"/>
                <w:sz w:val="24"/>
                <w:szCs w:val="24"/>
                <w:lang w:val="es-CO"/>
              </w:rPr>
              <w:t>documental de</w:t>
            </w:r>
            <w:r w:rsidRPr="00887FE9">
              <w:rPr>
                <w:rFonts w:ascii="Arial" w:hAnsi="Arial" w:cs="Arial"/>
                <w:sz w:val="24"/>
                <w:szCs w:val="24"/>
                <w:lang w:val="es-CO"/>
              </w:rPr>
              <w:t xml:space="preserve"> forma constante.</w:t>
            </w:r>
          </w:p>
        </w:tc>
        <w:tc>
          <w:tcPr>
            <w:tcW w:w="3135" w:type="dxa"/>
          </w:tcPr>
          <w:p w:rsidR="00636B17" w:rsidRPr="00887FE9" w:rsidRDefault="00636B17" w:rsidP="00887FE9">
            <w:pPr>
              <w:spacing w:line="360" w:lineRule="auto"/>
              <w:rPr>
                <w:rFonts w:ascii="Arial" w:hAnsi="Arial" w:cs="Arial"/>
                <w:sz w:val="24"/>
                <w:szCs w:val="24"/>
                <w:lang w:val="es-CO"/>
              </w:rPr>
            </w:pPr>
            <w:r w:rsidRPr="00887FE9">
              <w:rPr>
                <w:rFonts w:ascii="Arial" w:hAnsi="Arial" w:cs="Arial"/>
                <w:sz w:val="24"/>
                <w:szCs w:val="24"/>
                <w:lang w:val="es-CO"/>
              </w:rPr>
              <w:t>Plan de capacitación de gestión documental.</w:t>
            </w:r>
          </w:p>
        </w:tc>
      </w:tr>
    </w:tbl>
    <w:p w:rsidR="00DA5E88" w:rsidRDefault="00DA5E88" w:rsidP="00887FE9">
      <w:pPr>
        <w:spacing w:line="360" w:lineRule="auto"/>
        <w:rPr>
          <w:rFonts w:ascii="Arial" w:hAnsi="Arial" w:cs="Arial"/>
          <w:sz w:val="24"/>
          <w:szCs w:val="24"/>
          <w:lang w:val="es-CO"/>
        </w:rPr>
      </w:pPr>
    </w:p>
    <w:p w:rsid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Para la formulación de cada uno de los planes y proyectos, el INFOTEP utilizó una metodología interna en donde tuvo en cuenta:</w:t>
      </w:r>
    </w:p>
    <w:p w:rsidR="00887FE9" w:rsidRPr="00887FE9" w:rsidRDefault="00887FE9" w:rsidP="00887FE9">
      <w:pPr>
        <w:spacing w:line="360" w:lineRule="auto"/>
        <w:rPr>
          <w:rFonts w:ascii="Arial" w:hAnsi="Arial" w:cs="Arial"/>
          <w:sz w:val="24"/>
          <w:szCs w:val="24"/>
          <w:lang w:val="es-CO"/>
        </w:rPr>
      </w:pP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Nombre del plan o proyecto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Objetivo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Alcance del plan o proyecto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Responsable del plan o proyecto</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Actividades y su tiempo de ejecución</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Responsable de la actividad</w:t>
      </w:r>
    </w:p>
    <w:p w:rsid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Recursos asociados a cada actividad</w:t>
      </w:r>
    </w:p>
    <w:p w:rsidR="00DA5E88" w:rsidRPr="00887FE9" w:rsidRDefault="00636B17" w:rsidP="00AD2FF5">
      <w:pPr>
        <w:pStyle w:val="Prrafodelista"/>
        <w:numPr>
          <w:ilvl w:val="0"/>
          <w:numId w:val="9"/>
        </w:numPr>
        <w:spacing w:line="360" w:lineRule="auto"/>
        <w:rPr>
          <w:rFonts w:ascii="Arial" w:hAnsi="Arial" w:cs="Arial"/>
          <w:sz w:val="24"/>
          <w:szCs w:val="24"/>
          <w:lang w:val="es-CO"/>
        </w:rPr>
      </w:pPr>
      <w:r w:rsidRPr="00887FE9">
        <w:rPr>
          <w:rFonts w:ascii="Arial" w:hAnsi="Arial" w:cs="Arial"/>
          <w:sz w:val="24"/>
          <w:szCs w:val="24"/>
          <w:lang w:val="es-CO"/>
        </w:rPr>
        <w:t>Indicadores del plan o proyecto</w:t>
      </w:r>
    </w:p>
    <w:tbl>
      <w:tblPr>
        <w:tblStyle w:val="Tablaconcuadrcula"/>
        <w:tblW w:w="0" w:type="auto"/>
        <w:tblLook w:val="04A0" w:firstRow="1" w:lastRow="0" w:firstColumn="1" w:lastColumn="0" w:noHBand="0" w:noVBand="1"/>
      </w:tblPr>
      <w:tblGrid>
        <w:gridCol w:w="2122"/>
        <w:gridCol w:w="2043"/>
        <w:gridCol w:w="1418"/>
        <w:gridCol w:w="1075"/>
        <w:gridCol w:w="2652"/>
      </w:tblGrid>
      <w:tr w:rsidR="00887FE9" w:rsidRPr="00887FE9" w:rsidTr="00887FE9">
        <w:trPr>
          <w:trHeight w:val="480"/>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lastRenderedPageBreak/>
              <w:t>Nombre: Sistema Integrado de Conservación SIC</w:t>
            </w:r>
          </w:p>
        </w:tc>
      </w:tr>
      <w:tr w:rsidR="00887FE9" w:rsidRPr="00887FE9" w:rsidTr="00887FE9">
        <w:trPr>
          <w:trHeight w:val="1080"/>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Objetivo: Garantizar la conservación y preservación de los expedientes, independiente del medio o tecnología de producción, manteniendo sus atributos tales como unidad, integridad, autenticidad, inalterabilidad, originalidad, fiabilidad, accesibilidad, de toda la documentación del INFOTEP desde la producción hasta su disposición final, de acuerdo con la valoración final.</w:t>
            </w:r>
          </w:p>
        </w:tc>
      </w:tr>
      <w:tr w:rsidR="00887FE9" w:rsidRPr="00887FE9" w:rsidTr="00887FE9">
        <w:trPr>
          <w:trHeight w:val="855"/>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Alcance: Este SIC involucra un diagnóstico general acerca del estado actual de las instalaciones, el personal y de los documentos, y la Identificación de las medidas que se deben tener en cuenta para conservar eficientemente la documentación que genera EL INFOTEP.</w:t>
            </w:r>
          </w:p>
        </w:tc>
      </w:tr>
      <w:tr w:rsidR="00887FE9" w:rsidRPr="00887FE9" w:rsidTr="00887FE9">
        <w:trPr>
          <w:trHeight w:val="345"/>
        </w:trPr>
        <w:tc>
          <w:tcPr>
            <w:tcW w:w="9310" w:type="dxa"/>
            <w:gridSpan w:val="5"/>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Responsable del Plan: Líder  área de Gestión Documental</w:t>
            </w:r>
          </w:p>
        </w:tc>
      </w:tr>
      <w:tr w:rsidR="00887FE9" w:rsidRPr="00887FE9" w:rsidTr="00887FE9">
        <w:trPr>
          <w:trHeight w:val="315"/>
        </w:trPr>
        <w:tc>
          <w:tcPr>
            <w:tcW w:w="2122"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ACTIVIDAD</w:t>
            </w:r>
          </w:p>
        </w:tc>
        <w:tc>
          <w:tcPr>
            <w:tcW w:w="2043"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RESPONSABLE</w:t>
            </w:r>
          </w:p>
        </w:tc>
        <w:tc>
          <w:tcPr>
            <w:tcW w:w="1418"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FECHA INICIAL</w:t>
            </w:r>
          </w:p>
        </w:tc>
        <w:tc>
          <w:tcPr>
            <w:tcW w:w="1075"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FECHA FINAL</w:t>
            </w:r>
          </w:p>
        </w:tc>
        <w:tc>
          <w:tcPr>
            <w:tcW w:w="2652" w:type="dxa"/>
            <w:hideMark/>
          </w:tcPr>
          <w:p w:rsidR="00887FE9" w:rsidRPr="00887FE9" w:rsidRDefault="00887FE9" w:rsidP="00887FE9">
            <w:pPr>
              <w:spacing w:line="360" w:lineRule="auto"/>
              <w:rPr>
                <w:rFonts w:ascii="Arial" w:hAnsi="Arial" w:cs="Arial"/>
                <w:b/>
                <w:bCs/>
                <w:sz w:val="24"/>
                <w:szCs w:val="24"/>
                <w:lang w:val="es-CO"/>
              </w:rPr>
            </w:pPr>
            <w:r w:rsidRPr="00887FE9">
              <w:rPr>
                <w:rFonts w:ascii="Arial" w:hAnsi="Arial" w:cs="Arial"/>
                <w:b/>
                <w:bCs/>
                <w:sz w:val="24"/>
                <w:szCs w:val="24"/>
                <w:lang w:val="es-CO"/>
              </w:rPr>
              <w:t>ENTREGABLE</w:t>
            </w:r>
          </w:p>
        </w:tc>
      </w:tr>
      <w:tr w:rsidR="00887FE9" w:rsidRPr="00887FE9" w:rsidTr="00887FE9">
        <w:trPr>
          <w:trHeight w:hRule="exact" w:val="924"/>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Realizar un diagnóstico general.</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Diagnóstico de archivos</w:t>
            </w:r>
          </w:p>
        </w:tc>
      </w:tr>
      <w:tr w:rsidR="00887FE9" w:rsidRPr="00887FE9" w:rsidTr="00887FE9">
        <w:trPr>
          <w:trHeight w:val="1545"/>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Identificación de riesgos.</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 Control Interno</w:t>
            </w:r>
            <w:r>
              <w:rPr>
                <w:rFonts w:ascii="Arial" w:hAnsi="Arial" w:cs="Arial"/>
                <w:sz w:val="24"/>
                <w:szCs w:val="24"/>
                <w:lang w:val="es-CO"/>
              </w:rPr>
              <w:t xml:space="preserve"> </w:t>
            </w:r>
            <w:r w:rsidRPr="00887FE9">
              <w:rPr>
                <w:rFonts w:ascii="Arial" w:hAnsi="Arial" w:cs="Arial"/>
                <w:sz w:val="24"/>
                <w:szCs w:val="24"/>
                <w:lang w:val="es-CO"/>
              </w:rPr>
              <w:t>Inter</w:t>
            </w:r>
            <w:r>
              <w:rPr>
                <w:rFonts w:ascii="Arial" w:hAnsi="Arial" w:cs="Arial"/>
                <w:sz w:val="24"/>
                <w:szCs w:val="24"/>
                <w:lang w:val="es-CO"/>
              </w:rPr>
              <w:t xml:space="preserve"> </w:t>
            </w:r>
            <w:r w:rsidRPr="00887FE9">
              <w:rPr>
                <w:rFonts w:ascii="Arial" w:hAnsi="Arial" w:cs="Arial"/>
                <w:sz w:val="24"/>
                <w:szCs w:val="24"/>
                <w:lang w:val="es-CO"/>
              </w:rPr>
              <w:t>De Gestión Documental</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Matriz con riesgos, identificación y sus impactos.</w:t>
            </w:r>
          </w:p>
        </w:tc>
      </w:tr>
      <w:tr w:rsidR="00887FE9" w:rsidRPr="00887FE9" w:rsidTr="00887FE9">
        <w:trPr>
          <w:trHeight w:hRule="exact" w:val="1530"/>
        </w:trPr>
        <w:tc>
          <w:tcPr>
            <w:tcW w:w="2122"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Identificar medidas de prevención.</w:t>
            </w:r>
          </w:p>
        </w:tc>
        <w:tc>
          <w:tcPr>
            <w:tcW w:w="2043"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 Encargada Talento Humano</w:t>
            </w:r>
          </w:p>
        </w:tc>
        <w:tc>
          <w:tcPr>
            <w:tcW w:w="1418"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Inspección y mantenimiento de sistemas de almacenamiento.</w:t>
            </w:r>
          </w:p>
        </w:tc>
      </w:tr>
      <w:tr w:rsidR="00887FE9" w:rsidRPr="00887FE9" w:rsidTr="00887FE9">
        <w:trPr>
          <w:trHeight w:val="741"/>
        </w:trPr>
        <w:tc>
          <w:tcPr>
            <w:tcW w:w="2122" w:type="dxa"/>
            <w:vMerge/>
            <w:hideMark/>
          </w:tcPr>
          <w:p w:rsidR="00887FE9" w:rsidRPr="00887FE9" w:rsidRDefault="00887FE9" w:rsidP="00887FE9">
            <w:pPr>
              <w:spacing w:line="360" w:lineRule="auto"/>
              <w:rPr>
                <w:rFonts w:ascii="Arial" w:hAnsi="Arial" w:cs="Arial"/>
                <w:sz w:val="24"/>
                <w:szCs w:val="24"/>
                <w:lang w:val="es-CO"/>
              </w:rPr>
            </w:pPr>
          </w:p>
        </w:tc>
        <w:tc>
          <w:tcPr>
            <w:tcW w:w="2043" w:type="dxa"/>
            <w:vMerge/>
            <w:hideMark/>
          </w:tcPr>
          <w:p w:rsidR="00887FE9" w:rsidRPr="00887FE9" w:rsidRDefault="00887FE9" w:rsidP="00887FE9">
            <w:pPr>
              <w:spacing w:line="360" w:lineRule="auto"/>
              <w:rPr>
                <w:rFonts w:ascii="Arial" w:hAnsi="Arial" w:cs="Arial"/>
                <w:sz w:val="24"/>
                <w:szCs w:val="24"/>
                <w:lang w:val="es-CO"/>
              </w:rPr>
            </w:pPr>
          </w:p>
        </w:tc>
        <w:tc>
          <w:tcPr>
            <w:tcW w:w="1418" w:type="dxa"/>
            <w:vMerge/>
            <w:hideMark/>
          </w:tcPr>
          <w:p w:rsidR="00887FE9" w:rsidRPr="00887FE9" w:rsidRDefault="00887FE9" w:rsidP="00887FE9">
            <w:pPr>
              <w:spacing w:line="360" w:lineRule="auto"/>
              <w:rPr>
                <w:rFonts w:ascii="Arial" w:hAnsi="Arial" w:cs="Arial"/>
                <w:sz w:val="24"/>
                <w:szCs w:val="24"/>
                <w:lang w:val="es-CO"/>
              </w:rPr>
            </w:pPr>
          </w:p>
        </w:tc>
        <w:tc>
          <w:tcPr>
            <w:tcW w:w="1075" w:type="dxa"/>
            <w:vMerge/>
            <w:hideMark/>
          </w:tcPr>
          <w:p w:rsidR="00887FE9" w:rsidRPr="00887FE9" w:rsidRDefault="00887FE9" w:rsidP="00887FE9">
            <w:pPr>
              <w:spacing w:line="360" w:lineRule="auto"/>
              <w:rPr>
                <w:rFonts w:ascii="Arial" w:hAnsi="Arial" w:cs="Arial"/>
                <w:sz w:val="24"/>
                <w:szCs w:val="24"/>
                <w:lang w:val="es-CO"/>
              </w:rPr>
            </w:pP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prevención de emergencias y atención a desastres.</w:t>
            </w:r>
          </w:p>
        </w:tc>
      </w:tr>
      <w:tr w:rsidR="00887FE9" w:rsidRPr="00887FE9" w:rsidTr="00887FE9">
        <w:trPr>
          <w:trHeight w:hRule="exact" w:val="1275"/>
        </w:trPr>
        <w:tc>
          <w:tcPr>
            <w:tcW w:w="2122"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lastRenderedPageBreak/>
              <w:t>Saneamiento ambiental</w:t>
            </w:r>
          </w:p>
        </w:tc>
        <w:tc>
          <w:tcPr>
            <w:tcW w:w="2043"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Documental-Talento Humano</w:t>
            </w:r>
          </w:p>
        </w:tc>
        <w:tc>
          <w:tcPr>
            <w:tcW w:w="1418"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vMerge w:val="restart"/>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saneamiento ambiental: desinfección, desratización y</w:t>
            </w:r>
          </w:p>
        </w:tc>
      </w:tr>
      <w:tr w:rsidR="00887FE9" w:rsidRPr="00887FE9" w:rsidTr="00887FE9">
        <w:trPr>
          <w:trHeight w:val="510"/>
        </w:trPr>
        <w:tc>
          <w:tcPr>
            <w:tcW w:w="2122" w:type="dxa"/>
            <w:vMerge/>
            <w:hideMark/>
          </w:tcPr>
          <w:p w:rsidR="00887FE9" w:rsidRPr="00887FE9" w:rsidRDefault="00887FE9" w:rsidP="00887FE9">
            <w:pPr>
              <w:spacing w:line="360" w:lineRule="auto"/>
              <w:rPr>
                <w:rFonts w:ascii="Arial" w:hAnsi="Arial" w:cs="Arial"/>
                <w:sz w:val="24"/>
                <w:szCs w:val="24"/>
                <w:lang w:val="es-CO"/>
              </w:rPr>
            </w:pPr>
          </w:p>
        </w:tc>
        <w:tc>
          <w:tcPr>
            <w:tcW w:w="2043" w:type="dxa"/>
            <w:vMerge/>
            <w:hideMark/>
          </w:tcPr>
          <w:p w:rsidR="00887FE9" w:rsidRPr="00887FE9" w:rsidRDefault="00887FE9" w:rsidP="00887FE9">
            <w:pPr>
              <w:spacing w:line="360" w:lineRule="auto"/>
              <w:rPr>
                <w:rFonts w:ascii="Arial" w:hAnsi="Arial" w:cs="Arial"/>
                <w:sz w:val="24"/>
                <w:szCs w:val="24"/>
                <w:lang w:val="es-CO"/>
              </w:rPr>
            </w:pPr>
          </w:p>
        </w:tc>
        <w:tc>
          <w:tcPr>
            <w:tcW w:w="1418" w:type="dxa"/>
            <w:vMerge/>
            <w:hideMark/>
          </w:tcPr>
          <w:p w:rsidR="00887FE9" w:rsidRPr="00887FE9" w:rsidRDefault="00887FE9" w:rsidP="00887FE9">
            <w:pPr>
              <w:spacing w:line="360" w:lineRule="auto"/>
              <w:rPr>
                <w:rFonts w:ascii="Arial" w:hAnsi="Arial" w:cs="Arial"/>
                <w:sz w:val="24"/>
                <w:szCs w:val="24"/>
                <w:lang w:val="es-CO"/>
              </w:rPr>
            </w:pPr>
          </w:p>
        </w:tc>
        <w:tc>
          <w:tcPr>
            <w:tcW w:w="1075" w:type="dxa"/>
            <w:vMerge/>
            <w:hideMark/>
          </w:tcPr>
          <w:p w:rsidR="00887FE9" w:rsidRPr="00887FE9" w:rsidRDefault="00887FE9" w:rsidP="00887FE9">
            <w:pPr>
              <w:spacing w:line="360" w:lineRule="auto"/>
              <w:rPr>
                <w:rFonts w:ascii="Arial" w:hAnsi="Arial" w:cs="Arial"/>
                <w:sz w:val="24"/>
                <w:szCs w:val="24"/>
                <w:lang w:val="es-CO"/>
              </w:rPr>
            </w:pP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Desin</w:t>
            </w:r>
            <w:r>
              <w:rPr>
                <w:rFonts w:ascii="Arial" w:hAnsi="Arial" w:cs="Arial"/>
                <w:sz w:val="24"/>
                <w:szCs w:val="24"/>
                <w:lang w:val="es-CO"/>
              </w:rPr>
              <w:t>s</w:t>
            </w:r>
            <w:r w:rsidRPr="00887FE9">
              <w:rPr>
                <w:rFonts w:ascii="Arial" w:hAnsi="Arial" w:cs="Arial"/>
                <w:sz w:val="24"/>
                <w:szCs w:val="24"/>
                <w:lang w:val="es-CO"/>
              </w:rPr>
              <w:t>ectación.</w:t>
            </w:r>
          </w:p>
        </w:tc>
      </w:tr>
      <w:tr w:rsidR="00887FE9" w:rsidRPr="00887FE9" w:rsidTr="00887FE9">
        <w:trPr>
          <w:trHeight w:val="1290"/>
        </w:trPr>
        <w:tc>
          <w:tcPr>
            <w:tcW w:w="2122" w:type="dxa"/>
            <w:vMerge/>
            <w:hideMark/>
          </w:tcPr>
          <w:p w:rsidR="00887FE9" w:rsidRPr="00887FE9" w:rsidRDefault="00887FE9" w:rsidP="00887FE9">
            <w:pPr>
              <w:spacing w:line="360" w:lineRule="auto"/>
              <w:rPr>
                <w:rFonts w:ascii="Arial" w:hAnsi="Arial" w:cs="Arial"/>
                <w:sz w:val="24"/>
                <w:szCs w:val="24"/>
                <w:lang w:val="es-CO"/>
              </w:rPr>
            </w:pPr>
          </w:p>
        </w:tc>
        <w:tc>
          <w:tcPr>
            <w:tcW w:w="2043" w:type="dxa"/>
            <w:vMerge/>
            <w:hideMark/>
          </w:tcPr>
          <w:p w:rsidR="00887FE9" w:rsidRPr="00887FE9" w:rsidRDefault="00887FE9" w:rsidP="00887FE9">
            <w:pPr>
              <w:spacing w:line="360" w:lineRule="auto"/>
              <w:rPr>
                <w:rFonts w:ascii="Arial" w:hAnsi="Arial" w:cs="Arial"/>
                <w:sz w:val="24"/>
                <w:szCs w:val="24"/>
                <w:lang w:val="es-CO"/>
              </w:rPr>
            </w:pPr>
          </w:p>
        </w:tc>
        <w:tc>
          <w:tcPr>
            <w:tcW w:w="1418" w:type="dxa"/>
            <w:vMerge/>
            <w:hideMark/>
          </w:tcPr>
          <w:p w:rsidR="00887FE9" w:rsidRPr="00887FE9" w:rsidRDefault="00887FE9" w:rsidP="00887FE9">
            <w:pPr>
              <w:spacing w:line="360" w:lineRule="auto"/>
              <w:rPr>
                <w:rFonts w:ascii="Arial" w:hAnsi="Arial" w:cs="Arial"/>
                <w:sz w:val="24"/>
                <w:szCs w:val="24"/>
                <w:lang w:val="es-CO"/>
              </w:rPr>
            </w:pPr>
          </w:p>
        </w:tc>
        <w:tc>
          <w:tcPr>
            <w:tcW w:w="1075" w:type="dxa"/>
            <w:vMerge/>
            <w:hideMark/>
          </w:tcPr>
          <w:p w:rsidR="00887FE9" w:rsidRPr="00887FE9" w:rsidRDefault="00887FE9" w:rsidP="00887FE9">
            <w:pPr>
              <w:spacing w:line="360" w:lineRule="auto"/>
              <w:rPr>
                <w:rFonts w:ascii="Arial" w:hAnsi="Arial" w:cs="Arial"/>
                <w:sz w:val="24"/>
                <w:szCs w:val="24"/>
                <w:lang w:val="es-CO"/>
              </w:rPr>
            </w:pP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monitoreo y control de condiciones ambientales.</w:t>
            </w:r>
          </w:p>
        </w:tc>
      </w:tr>
      <w:tr w:rsidR="00887FE9" w:rsidRPr="00887FE9" w:rsidTr="00887FE9">
        <w:trPr>
          <w:trHeight w:val="1523"/>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Conservación de documentos electrónicos</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Documental-encargado sistemas</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conservación de documentos electrónicos</w:t>
            </w:r>
          </w:p>
        </w:tc>
      </w:tr>
      <w:tr w:rsidR="00887FE9" w:rsidRPr="00887FE9" w:rsidTr="00887FE9">
        <w:trPr>
          <w:trHeight w:val="1135"/>
        </w:trPr>
        <w:tc>
          <w:tcPr>
            <w:tcW w:w="212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Organización de archivos</w:t>
            </w:r>
          </w:p>
        </w:tc>
        <w:tc>
          <w:tcPr>
            <w:tcW w:w="2043"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Líder De Gestión Documental</w:t>
            </w:r>
          </w:p>
        </w:tc>
        <w:tc>
          <w:tcPr>
            <w:tcW w:w="1418"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30/09/2017</w:t>
            </w:r>
          </w:p>
        </w:tc>
        <w:tc>
          <w:tcPr>
            <w:tcW w:w="1075"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30-02-2018</w:t>
            </w:r>
          </w:p>
        </w:tc>
        <w:tc>
          <w:tcPr>
            <w:tcW w:w="2652" w:type="dxa"/>
            <w:hideMark/>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Programa de almacenamiento documental</w:t>
            </w:r>
          </w:p>
        </w:tc>
      </w:tr>
    </w:tbl>
    <w:tbl>
      <w:tblPr>
        <w:tblpPr w:leftFromText="141" w:rightFromText="141" w:vertAnchor="text" w:horzAnchor="margin" w:tblpY="310"/>
        <w:tblW w:w="9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31"/>
        <w:gridCol w:w="3051"/>
        <w:gridCol w:w="1610"/>
        <w:gridCol w:w="2331"/>
      </w:tblGrid>
      <w:tr w:rsidR="00887FE9" w:rsidRPr="00887FE9" w:rsidTr="00887FE9">
        <w:trPr>
          <w:trHeight w:hRule="exact" w:val="295"/>
        </w:trPr>
        <w:tc>
          <w:tcPr>
            <w:tcW w:w="9323" w:type="dxa"/>
            <w:gridSpan w:val="4"/>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INDICADORES</w:t>
            </w:r>
          </w:p>
        </w:tc>
      </w:tr>
      <w:tr w:rsidR="00887FE9" w:rsidRPr="00887FE9" w:rsidTr="00887FE9">
        <w:trPr>
          <w:trHeight w:hRule="exact" w:val="341"/>
        </w:trPr>
        <w:tc>
          <w:tcPr>
            <w:tcW w:w="2331"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INDICADOR</w:t>
            </w:r>
          </w:p>
        </w:tc>
        <w:tc>
          <w:tcPr>
            <w:tcW w:w="3051"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INDICE</w:t>
            </w:r>
          </w:p>
        </w:tc>
        <w:tc>
          <w:tcPr>
            <w:tcW w:w="1610"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SENTIDO</w:t>
            </w:r>
          </w:p>
        </w:tc>
        <w:tc>
          <w:tcPr>
            <w:tcW w:w="2331" w:type="dxa"/>
          </w:tcPr>
          <w:p w:rsidR="00887FE9" w:rsidRPr="00887FE9" w:rsidRDefault="00887FE9" w:rsidP="00887FE9">
            <w:pPr>
              <w:spacing w:line="360" w:lineRule="auto"/>
              <w:rPr>
                <w:rFonts w:ascii="Arial" w:hAnsi="Arial" w:cs="Arial"/>
                <w:b/>
                <w:sz w:val="24"/>
                <w:szCs w:val="24"/>
                <w:lang w:val="es-CO"/>
              </w:rPr>
            </w:pPr>
            <w:r w:rsidRPr="00887FE9">
              <w:rPr>
                <w:rFonts w:ascii="Arial" w:hAnsi="Arial" w:cs="Arial"/>
                <w:b/>
                <w:sz w:val="24"/>
                <w:szCs w:val="24"/>
                <w:lang w:val="es-CO"/>
              </w:rPr>
              <w:t>META</w:t>
            </w:r>
          </w:p>
        </w:tc>
      </w:tr>
      <w:tr w:rsidR="00887FE9" w:rsidRPr="00887FE9" w:rsidTr="00887FE9">
        <w:trPr>
          <w:trHeight w:hRule="exact" w:val="800"/>
        </w:trPr>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Identificación</w:t>
            </w:r>
            <w:r w:rsidRPr="00887FE9">
              <w:rPr>
                <w:rFonts w:ascii="Arial" w:hAnsi="Arial" w:cs="Arial"/>
                <w:sz w:val="24"/>
                <w:szCs w:val="24"/>
                <w:lang w:val="es-CO"/>
              </w:rPr>
              <w:tab/>
              <w:t>de riesgos.</w:t>
            </w:r>
          </w:p>
        </w:tc>
        <w:tc>
          <w:tcPr>
            <w:tcW w:w="305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Áreas</w:t>
            </w:r>
            <w:r w:rsidRPr="00887FE9">
              <w:rPr>
                <w:rFonts w:ascii="Arial" w:hAnsi="Arial" w:cs="Arial"/>
                <w:sz w:val="24"/>
                <w:szCs w:val="24"/>
                <w:lang w:val="es-CO"/>
              </w:rPr>
              <w:tab/>
              <w:t>intervenidas</w:t>
            </w:r>
            <w:r w:rsidRPr="00887FE9">
              <w:rPr>
                <w:rFonts w:ascii="Arial" w:hAnsi="Arial" w:cs="Arial"/>
                <w:sz w:val="24"/>
                <w:szCs w:val="24"/>
                <w:lang w:val="es-CO"/>
              </w:rPr>
              <w:tab/>
              <w:t>* 100</w:t>
            </w:r>
          </w:p>
        </w:tc>
        <w:tc>
          <w:tcPr>
            <w:tcW w:w="1610"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Creciente</w:t>
            </w:r>
          </w:p>
        </w:tc>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100%</w:t>
            </w:r>
          </w:p>
        </w:tc>
      </w:tr>
      <w:tr w:rsidR="00887FE9" w:rsidRPr="00887FE9" w:rsidTr="00887FE9">
        <w:trPr>
          <w:trHeight w:hRule="exact" w:val="701"/>
        </w:trPr>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Evaluación y  análisis de riesgos</w:t>
            </w:r>
          </w:p>
        </w:tc>
        <w:tc>
          <w:tcPr>
            <w:tcW w:w="305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Riesgos   analizados   *</w:t>
            </w:r>
          </w:p>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100</w:t>
            </w:r>
            <w:r w:rsidRPr="00887FE9">
              <w:rPr>
                <w:rFonts w:ascii="Arial" w:hAnsi="Arial" w:cs="Arial"/>
                <w:sz w:val="24"/>
                <w:szCs w:val="24"/>
                <w:lang w:val="es-CO"/>
              </w:rPr>
              <w:tab/>
              <w:t>riesgos</w:t>
            </w:r>
          </w:p>
          <w:p w:rsidR="00887FE9" w:rsidRPr="00887FE9" w:rsidRDefault="00887FE9" w:rsidP="00887FE9">
            <w:pPr>
              <w:spacing w:line="360" w:lineRule="auto"/>
              <w:rPr>
                <w:rFonts w:ascii="Arial" w:hAnsi="Arial" w:cs="Arial"/>
                <w:sz w:val="24"/>
                <w:szCs w:val="24"/>
                <w:lang w:val="es-CO"/>
              </w:rPr>
            </w:pPr>
            <w:proofErr w:type="gramStart"/>
            <w:r w:rsidRPr="00887FE9">
              <w:rPr>
                <w:rFonts w:ascii="Arial" w:hAnsi="Arial" w:cs="Arial"/>
                <w:sz w:val="24"/>
                <w:szCs w:val="24"/>
                <w:lang w:val="es-CO"/>
              </w:rPr>
              <w:t>identificados</w:t>
            </w:r>
            <w:proofErr w:type="gramEnd"/>
            <w:r w:rsidRPr="00887FE9">
              <w:rPr>
                <w:rFonts w:ascii="Arial" w:hAnsi="Arial" w:cs="Arial"/>
                <w:sz w:val="24"/>
                <w:szCs w:val="24"/>
                <w:lang w:val="es-CO"/>
              </w:rPr>
              <w:t>.</w:t>
            </w:r>
          </w:p>
        </w:tc>
        <w:tc>
          <w:tcPr>
            <w:tcW w:w="1610"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Creciente</w:t>
            </w:r>
          </w:p>
        </w:tc>
        <w:tc>
          <w:tcPr>
            <w:tcW w:w="2331" w:type="dxa"/>
          </w:tcPr>
          <w:p w:rsidR="00887FE9" w:rsidRPr="00887FE9" w:rsidRDefault="00887FE9" w:rsidP="00887FE9">
            <w:pPr>
              <w:spacing w:line="360" w:lineRule="auto"/>
              <w:rPr>
                <w:rFonts w:ascii="Arial" w:hAnsi="Arial" w:cs="Arial"/>
                <w:sz w:val="24"/>
                <w:szCs w:val="24"/>
                <w:lang w:val="es-CO"/>
              </w:rPr>
            </w:pPr>
            <w:r w:rsidRPr="00887FE9">
              <w:rPr>
                <w:rFonts w:ascii="Arial" w:hAnsi="Arial" w:cs="Arial"/>
                <w:sz w:val="24"/>
                <w:szCs w:val="24"/>
                <w:lang w:val="es-CO"/>
              </w:rPr>
              <w:t>100%</w:t>
            </w:r>
          </w:p>
        </w:tc>
      </w:tr>
    </w:tbl>
    <w:p w:rsidR="00887FE9" w:rsidRDefault="00887FE9" w:rsidP="00887FE9">
      <w:pPr>
        <w:spacing w:line="360" w:lineRule="auto"/>
        <w:rPr>
          <w:rFonts w:ascii="Arial" w:hAnsi="Arial" w:cs="Arial"/>
          <w:sz w:val="24"/>
          <w:szCs w:val="24"/>
          <w:lang w:val="es-CO"/>
        </w:rPr>
      </w:pPr>
    </w:p>
    <w:p w:rsidR="00887FE9" w:rsidRPr="00887FE9" w:rsidRDefault="00887FE9" w:rsidP="00887FE9">
      <w:pPr>
        <w:spacing w:line="360" w:lineRule="auto"/>
        <w:rPr>
          <w:rFonts w:ascii="Arial" w:hAnsi="Arial" w:cs="Arial"/>
          <w:sz w:val="24"/>
          <w:szCs w:val="24"/>
          <w:lang w:val="es-CO"/>
        </w:rPr>
      </w:pPr>
    </w:p>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3120"/>
        <w:gridCol w:w="3718"/>
      </w:tblGrid>
      <w:tr w:rsidR="00887FE9" w:rsidRPr="00887FE9" w:rsidTr="00887FE9">
        <w:trPr>
          <w:trHeight w:hRule="exact" w:val="297"/>
        </w:trPr>
        <w:tc>
          <w:tcPr>
            <w:tcW w:w="9356" w:type="dxa"/>
            <w:gridSpan w:val="3"/>
          </w:tcPr>
          <w:p w:rsidR="00887FE9" w:rsidRPr="00887FE9" w:rsidRDefault="00887FE9" w:rsidP="00887FE9">
            <w:pPr>
              <w:rPr>
                <w:rFonts w:ascii="Arial" w:hAnsi="Arial" w:cs="Arial"/>
                <w:sz w:val="24"/>
                <w:szCs w:val="24"/>
              </w:rPr>
            </w:pPr>
            <w:r w:rsidRPr="00887FE9">
              <w:rPr>
                <w:rFonts w:ascii="Arial" w:hAnsi="Arial" w:cs="Arial"/>
                <w:sz w:val="24"/>
                <w:szCs w:val="24"/>
              </w:rPr>
              <w:t>RECURSOS</w:t>
            </w:r>
          </w:p>
        </w:tc>
      </w:tr>
      <w:tr w:rsidR="00887FE9" w:rsidRPr="00887FE9" w:rsidTr="00887FE9">
        <w:trPr>
          <w:trHeight w:hRule="exact" w:val="432"/>
        </w:trPr>
        <w:tc>
          <w:tcPr>
            <w:tcW w:w="2518" w:type="dxa"/>
          </w:tcPr>
          <w:p w:rsidR="00887FE9" w:rsidRPr="00887FE9" w:rsidRDefault="00887FE9" w:rsidP="00887FE9">
            <w:pPr>
              <w:rPr>
                <w:rFonts w:ascii="Arial" w:hAnsi="Arial" w:cs="Arial"/>
                <w:b/>
                <w:sz w:val="24"/>
                <w:szCs w:val="24"/>
              </w:rPr>
            </w:pPr>
            <w:r w:rsidRPr="00887FE9">
              <w:rPr>
                <w:rFonts w:ascii="Arial" w:hAnsi="Arial" w:cs="Arial"/>
                <w:b/>
                <w:sz w:val="24"/>
                <w:szCs w:val="24"/>
              </w:rPr>
              <w:t>TIPO</w:t>
            </w:r>
          </w:p>
        </w:tc>
        <w:tc>
          <w:tcPr>
            <w:tcW w:w="3120" w:type="dxa"/>
          </w:tcPr>
          <w:p w:rsidR="00887FE9" w:rsidRPr="00887FE9" w:rsidRDefault="00887FE9" w:rsidP="00887FE9">
            <w:pPr>
              <w:rPr>
                <w:rFonts w:ascii="Arial" w:hAnsi="Arial" w:cs="Arial"/>
                <w:b/>
                <w:sz w:val="24"/>
                <w:szCs w:val="24"/>
              </w:rPr>
            </w:pPr>
            <w:r w:rsidRPr="00887FE9">
              <w:rPr>
                <w:rFonts w:ascii="Arial" w:hAnsi="Arial" w:cs="Arial"/>
                <w:b/>
                <w:sz w:val="24"/>
                <w:szCs w:val="24"/>
              </w:rPr>
              <w:t>CARACTERISTICAS</w:t>
            </w:r>
          </w:p>
        </w:tc>
        <w:tc>
          <w:tcPr>
            <w:tcW w:w="3718" w:type="dxa"/>
          </w:tcPr>
          <w:p w:rsidR="00887FE9" w:rsidRPr="00887FE9" w:rsidRDefault="00887FE9" w:rsidP="00887FE9">
            <w:pPr>
              <w:rPr>
                <w:rFonts w:ascii="Arial" w:hAnsi="Arial" w:cs="Arial"/>
                <w:b/>
                <w:sz w:val="24"/>
                <w:szCs w:val="24"/>
              </w:rPr>
            </w:pPr>
            <w:r w:rsidRPr="00887FE9">
              <w:rPr>
                <w:rFonts w:ascii="Arial" w:hAnsi="Arial" w:cs="Arial"/>
                <w:b/>
                <w:sz w:val="24"/>
                <w:szCs w:val="24"/>
              </w:rPr>
              <w:t>OBSERVACIONES</w:t>
            </w:r>
          </w:p>
        </w:tc>
      </w:tr>
      <w:tr w:rsidR="00887FE9" w:rsidRPr="00887FE9" w:rsidTr="00887FE9">
        <w:trPr>
          <w:trHeight w:hRule="exact" w:val="1642"/>
        </w:trPr>
        <w:tc>
          <w:tcPr>
            <w:tcW w:w="2518" w:type="dxa"/>
          </w:tcPr>
          <w:p w:rsidR="00887FE9" w:rsidRPr="00887FE9" w:rsidRDefault="00887FE9" w:rsidP="00887FE9">
            <w:pPr>
              <w:rPr>
                <w:rFonts w:ascii="Arial" w:hAnsi="Arial" w:cs="Arial"/>
                <w:b/>
                <w:sz w:val="24"/>
                <w:szCs w:val="24"/>
              </w:rPr>
            </w:pPr>
            <w:r w:rsidRPr="00887FE9">
              <w:rPr>
                <w:rFonts w:ascii="Arial" w:hAnsi="Arial" w:cs="Arial"/>
                <w:b/>
                <w:sz w:val="24"/>
                <w:szCs w:val="24"/>
              </w:rPr>
              <w:t>HUMANO</w:t>
            </w:r>
          </w:p>
        </w:tc>
        <w:tc>
          <w:tcPr>
            <w:tcW w:w="3120" w:type="dxa"/>
          </w:tcPr>
          <w:p w:rsidR="00887FE9" w:rsidRPr="00887FE9" w:rsidRDefault="00887FE9" w:rsidP="00887FE9">
            <w:pPr>
              <w:rPr>
                <w:rFonts w:ascii="Arial" w:hAnsi="Arial" w:cs="Arial"/>
                <w:sz w:val="24"/>
                <w:szCs w:val="24"/>
              </w:rPr>
            </w:pPr>
          </w:p>
          <w:p w:rsidR="00887FE9" w:rsidRPr="00887FE9" w:rsidRDefault="00887FE9" w:rsidP="00887FE9">
            <w:pPr>
              <w:rPr>
                <w:rFonts w:ascii="Arial" w:hAnsi="Arial" w:cs="Arial"/>
                <w:sz w:val="24"/>
                <w:szCs w:val="24"/>
              </w:rPr>
            </w:pPr>
            <w:r w:rsidRPr="00887FE9">
              <w:rPr>
                <w:rFonts w:ascii="Arial" w:hAnsi="Arial" w:cs="Arial"/>
                <w:sz w:val="24"/>
                <w:szCs w:val="24"/>
              </w:rPr>
              <w:t>1 PROFESIONAL</w:t>
            </w:r>
          </w:p>
          <w:p w:rsidR="00887FE9" w:rsidRPr="00887FE9" w:rsidRDefault="00887FE9" w:rsidP="00887FE9">
            <w:pPr>
              <w:rPr>
                <w:rFonts w:ascii="Arial" w:hAnsi="Arial" w:cs="Arial"/>
                <w:sz w:val="24"/>
                <w:szCs w:val="24"/>
              </w:rPr>
            </w:pPr>
          </w:p>
          <w:p w:rsidR="00887FE9" w:rsidRPr="00887FE9" w:rsidRDefault="00887FE9" w:rsidP="00887FE9">
            <w:pPr>
              <w:rPr>
                <w:rFonts w:ascii="Arial" w:hAnsi="Arial" w:cs="Arial"/>
                <w:sz w:val="24"/>
                <w:szCs w:val="24"/>
              </w:rPr>
            </w:pPr>
          </w:p>
          <w:p w:rsidR="00887FE9" w:rsidRPr="00887FE9" w:rsidRDefault="00887FE9" w:rsidP="00887FE9">
            <w:pPr>
              <w:rPr>
                <w:rFonts w:ascii="Arial" w:hAnsi="Arial" w:cs="Arial"/>
                <w:sz w:val="24"/>
                <w:szCs w:val="24"/>
              </w:rPr>
            </w:pPr>
            <w:r w:rsidRPr="00887FE9">
              <w:rPr>
                <w:rFonts w:ascii="Arial" w:hAnsi="Arial" w:cs="Arial"/>
                <w:sz w:val="24"/>
                <w:szCs w:val="24"/>
              </w:rPr>
              <w:t>1 TECNICO</w:t>
            </w:r>
          </w:p>
        </w:tc>
        <w:tc>
          <w:tcPr>
            <w:tcW w:w="3718" w:type="dxa"/>
          </w:tcPr>
          <w:p w:rsidR="00887FE9" w:rsidRPr="00887FE9" w:rsidRDefault="00887FE9" w:rsidP="00AD2FF5">
            <w:pPr>
              <w:numPr>
                <w:ilvl w:val="0"/>
                <w:numId w:val="10"/>
              </w:numPr>
              <w:rPr>
                <w:rFonts w:ascii="Arial" w:hAnsi="Arial" w:cs="Arial"/>
                <w:sz w:val="24"/>
                <w:szCs w:val="24"/>
                <w:lang w:val="es-CO"/>
              </w:rPr>
            </w:pPr>
            <w:r w:rsidRPr="00887FE9">
              <w:rPr>
                <w:rFonts w:ascii="Arial" w:hAnsi="Arial" w:cs="Arial"/>
                <w:sz w:val="24"/>
                <w:szCs w:val="24"/>
                <w:lang w:val="es-CO"/>
              </w:rPr>
              <w:t>Profesional e ingenierías a fines, con experiencia mínima de dos años de gestión documental y proyectos.</w:t>
            </w:r>
          </w:p>
          <w:p w:rsidR="00887FE9" w:rsidRPr="00887FE9" w:rsidRDefault="00887FE9" w:rsidP="00AD2FF5">
            <w:pPr>
              <w:numPr>
                <w:ilvl w:val="0"/>
                <w:numId w:val="10"/>
              </w:numPr>
              <w:rPr>
                <w:rFonts w:ascii="Arial" w:hAnsi="Arial" w:cs="Arial"/>
                <w:sz w:val="24"/>
                <w:szCs w:val="24"/>
                <w:lang w:val="es-CO"/>
              </w:rPr>
            </w:pPr>
            <w:r w:rsidRPr="00887FE9">
              <w:rPr>
                <w:rFonts w:ascii="Arial" w:hAnsi="Arial" w:cs="Arial"/>
                <w:sz w:val="24"/>
                <w:szCs w:val="24"/>
                <w:lang w:val="es-CO"/>
              </w:rPr>
              <w:t>Técnico en áreas afines, con experiencia en gestión documental.</w:t>
            </w:r>
          </w:p>
        </w:tc>
      </w:tr>
    </w:tbl>
    <w:tbl>
      <w:tblPr>
        <w:tblStyle w:val="Tablaconcuadrcula"/>
        <w:tblW w:w="9498" w:type="dxa"/>
        <w:tblInd w:w="-5" w:type="dxa"/>
        <w:tblLook w:val="04A0" w:firstRow="1" w:lastRow="0" w:firstColumn="1" w:lastColumn="0" w:noHBand="0" w:noVBand="1"/>
      </w:tblPr>
      <w:tblGrid>
        <w:gridCol w:w="1985"/>
        <w:gridCol w:w="2126"/>
        <w:gridCol w:w="1559"/>
        <w:gridCol w:w="1560"/>
        <w:gridCol w:w="2268"/>
      </w:tblGrid>
      <w:tr w:rsidR="00887FE9" w:rsidRPr="00887FE9" w:rsidTr="00BC286D">
        <w:trPr>
          <w:trHeight w:val="315"/>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lastRenderedPageBreak/>
              <w:t>Nombre: Fortalecimiento del área de Gestión Documental del INFOTEP</w:t>
            </w:r>
          </w:p>
        </w:tc>
      </w:tr>
      <w:tr w:rsidR="00887FE9" w:rsidRPr="00887FE9" w:rsidTr="00BC286D">
        <w:trPr>
          <w:trHeight w:val="561"/>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Objetivo: Garantizar la asignación de rubro presupuestal permanente para el funcionamiento y cubrimiento de las necesidades del área de Gestión Documental.</w:t>
            </w:r>
          </w:p>
        </w:tc>
      </w:tr>
      <w:tr w:rsidR="00887FE9" w:rsidRPr="00887FE9" w:rsidTr="00BC286D">
        <w:trPr>
          <w:trHeight w:val="944"/>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Alcance: Este proyecto involucra un diagnostico exhaustivo del área de gestión documental y la gestión de recursos económicos para la solución de las necesidades del área.</w:t>
            </w:r>
          </w:p>
        </w:tc>
      </w:tr>
      <w:tr w:rsidR="00887FE9" w:rsidRPr="00887FE9" w:rsidTr="00BC286D">
        <w:trPr>
          <w:trHeight w:val="315"/>
        </w:trPr>
        <w:tc>
          <w:tcPr>
            <w:tcW w:w="9498" w:type="dxa"/>
            <w:gridSpan w:val="5"/>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Responsable del Plan: Líder del área de Gestión Documental</w:t>
            </w:r>
          </w:p>
        </w:tc>
      </w:tr>
      <w:tr w:rsidR="00BC286D" w:rsidRPr="00887FE9" w:rsidTr="00BC286D">
        <w:trPr>
          <w:trHeight w:val="645"/>
        </w:trPr>
        <w:tc>
          <w:tcPr>
            <w:tcW w:w="1985"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ACTIVIDAD</w:t>
            </w:r>
          </w:p>
        </w:tc>
        <w:tc>
          <w:tcPr>
            <w:tcW w:w="2126"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RESPONSABLE</w:t>
            </w:r>
          </w:p>
        </w:tc>
        <w:tc>
          <w:tcPr>
            <w:tcW w:w="1559"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FECHA INICIAL</w:t>
            </w:r>
          </w:p>
        </w:tc>
        <w:tc>
          <w:tcPr>
            <w:tcW w:w="1560"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FECHA FINAL</w:t>
            </w:r>
          </w:p>
        </w:tc>
        <w:tc>
          <w:tcPr>
            <w:tcW w:w="2268" w:type="dxa"/>
            <w:hideMark/>
          </w:tcPr>
          <w:p w:rsidR="00887FE9" w:rsidRPr="00887FE9" w:rsidRDefault="00887FE9">
            <w:pPr>
              <w:rPr>
                <w:rFonts w:ascii="Arial" w:hAnsi="Arial" w:cs="Arial"/>
                <w:b/>
                <w:bCs/>
                <w:sz w:val="24"/>
                <w:szCs w:val="24"/>
                <w:lang w:val="es-CO"/>
              </w:rPr>
            </w:pPr>
            <w:r w:rsidRPr="00887FE9">
              <w:rPr>
                <w:rFonts w:ascii="Arial" w:hAnsi="Arial" w:cs="Arial"/>
                <w:b/>
                <w:bCs/>
                <w:sz w:val="24"/>
                <w:szCs w:val="24"/>
                <w:lang w:val="es-CO"/>
              </w:rPr>
              <w:t>ENTREGABLE</w:t>
            </w:r>
          </w:p>
        </w:tc>
      </w:tr>
      <w:tr w:rsidR="00BC286D" w:rsidRPr="00887FE9" w:rsidTr="00BC286D">
        <w:trPr>
          <w:trHeight w:hRule="exact" w:val="1147"/>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Realizar un diagnóstico del área de gestión documental.</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01-12--2017</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30/12/2017</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Diagnóstico de gestión documental</w:t>
            </w:r>
          </w:p>
        </w:tc>
      </w:tr>
      <w:tr w:rsidR="00BC286D" w:rsidRPr="00887FE9" w:rsidTr="00BC286D">
        <w:trPr>
          <w:trHeight w:val="894"/>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Identificación de riesgos.</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01/12/2017</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15/12/2017</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Matriz con riesgos, identificación y sus impactos.</w:t>
            </w:r>
          </w:p>
        </w:tc>
      </w:tr>
      <w:tr w:rsidR="00BC286D" w:rsidRPr="00887FE9" w:rsidTr="00BC286D">
        <w:trPr>
          <w:trHeight w:hRule="exact" w:val="1215"/>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Identificar necesidades del área.</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01/12/2017</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15/12/2017</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Matriz con necesidades identificación y sus impactos.</w:t>
            </w:r>
          </w:p>
        </w:tc>
      </w:tr>
      <w:tr w:rsidR="00BC286D" w:rsidRPr="00887FE9" w:rsidTr="00BC286D">
        <w:trPr>
          <w:trHeight w:hRule="exact" w:val="1264"/>
        </w:trPr>
        <w:tc>
          <w:tcPr>
            <w:tcW w:w="1985"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Diseño del proyecto.</w:t>
            </w:r>
          </w:p>
        </w:tc>
        <w:tc>
          <w:tcPr>
            <w:tcW w:w="2126"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Líder De Gestión Documental</w:t>
            </w:r>
          </w:p>
        </w:tc>
        <w:tc>
          <w:tcPr>
            <w:tcW w:w="1559"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01/01/2018</w:t>
            </w:r>
          </w:p>
        </w:tc>
        <w:tc>
          <w:tcPr>
            <w:tcW w:w="1560" w:type="dxa"/>
            <w:hideMark/>
          </w:tcPr>
          <w:p w:rsidR="00887FE9" w:rsidRPr="00887FE9" w:rsidRDefault="00887FE9" w:rsidP="00887FE9">
            <w:pPr>
              <w:rPr>
                <w:rFonts w:ascii="Arial" w:hAnsi="Arial" w:cs="Arial"/>
                <w:sz w:val="24"/>
                <w:szCs w:val="24"/>
                <w:lang w:val="es-CO"/>
              </w:rPr>
            </w:pPr>
            <w:r w:rsidRPr="00887FE9">
              <w:rPr>
                <w:rFonts w:ascii="Arial" w:hAnsi="Arial" w:cs="Arial"/>
                <w:sz w:val="24"/>
                <w:szCs w:val="24"/>
                <w:lang w:val="es-CO"/>
              </w:rPr>
              <w:t>30/01/2018</w:t>
            </w:r>
          </w:p>
        </w:tc>
        <w:tc>
          <w:tcPr>
            <w:tcW w:w="2268" w:type="dxa"/>
            <w:hideMark/>
          </w:tcPr>
          <w:p w:rsidR="00887FE9" w:rsidRPr="00887FE9" w:rsidRDefault="00887FE9">
            <w:pPr>
              <w:rPr>
                <w:rFonts w:ascii="Arial" w:hAnsi="Arial" w:cs="Arial"/>
                <w:sz w:val="24"/>
                <w:szCs w:val="24"/>
                <w:lang w:val="es-CO"/>
              </w:rPr>
            </w:pPr>
            <w:r w:rsidRPr="00887FE9">
              <w:rPr>
                <w:rFonts w:ascii="Arial" w:hAnsi="Arial" w:cs="Arial"/>
                <w:sz w:val="24"/>
                <w:szCs w:val="24"/>
                <w:lang w:val="es-CO"/>
              </w:rPr>
              <w:t>Proyecto de fortalecimiento del área de gestión documental.</w:t>
            </w:r>
          </w:p>
        </w:tc>
      </w:tr>
    </w:tbl>
    <w:tbl>
      <w:tblPr>
        <w:tblpPr w:leftFromText="141" w:rightFromText="141" w:vertAnchor="text" w:horzAnchor="margin" w:tblpY="194"/>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3828"/>
        <w:gridCol w:w="1417"/>
        <w:gridCol w:w="1418"/>
      </w:tblGrid>
      <w:tr w:rsidR="00BC286D" w:rsidRPr="00BC286D" w:rsidTr="00BC286D">
        <w:trPr>
          <w:trHeight w:hRule="exact" w:val="240"/>
        </w:trPr>
        <w:tc>
          <w:tcPr>
            <w:tcW w:w="9493" w:type="dxa"/>
            <w:gridSpan w:val="4"/>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INDICADORES</w:t>
            </w:r>
          </w:p>
        </w:tc>
      </w:tr>
      <w:tr w:rsidR="00BC286D" w:rsidRPr="00BC286D" w:rsidTr="00BC286D">
        <w:trPr>
          <w:trHeight w:hRule="exact" w:val="337"/>
        </w:trPr>
        <w:tc>
          <w:tcPr>
            <w:tcW w:w="2830"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INDICADOR</w:t>
            </w:r>
          </w:p>
        </w:tc>
        <w:tc>
          <w:tcPr>
            <w:tcW w:w="3828"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INDICE</w:t>
            </w:r>
          </w:p>
        </w:tc>
        <w:tc>
          <w:tcPr>
            <w:tcW w:w="1417"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SENTIDO</w:t>
            </w:r>
          </w:p>
        </w:tc>
        <w:tc>
          <w:tcPr>
            <w:tcW w:w="1418" w:type="dxa"/>
          </w:tcPr>
          <w:p w:rsidR="00BC286D" w:rsidRPr="00BC286D" w:rsidRDefault="00BC286D" w:rsidP="00BC286D">
            <w:pPr>
              <w:rPr>
                <w:rFonts w:ascii="Arial" w:hAnsi="Arial" w:cs="Arial"/>
                <w:b/>
                <w:sz w:val="24"/>
                <w:szCs w:val="24"/>
                <w:lang w:val="es-CO"/>
              </w:rPr>
            </w:pPr>
            <w:r w:rsidRPr="00BC286D">
              <w:rPr>
                <w:rFonts w:ascii="Arial" w:hAnsi="Arial" w:cs="Arial"/>
                <w:b/>
                <w:sz w:val="24"/>
                <w:szCs w:val="24"/>
                <w:lang w:val="es-CO"/>
              </w:rPr>
              <w:t>META</w:t>
            </w:r>
          </w:p>
        </w:tc>
      </w:tr>
      <w:tr w:rsidR="00BC286D" w:rsidRPr="00BC286D" w:rsidTr="00BC286D">
        <w:trPr>
          <w:trHeight w:hRule="exact" w:val="428"/>
        </w:trPr>
        <w:tc>
          <w:tcPr>
            <w:tcW w:w="2830"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Identificación</w:t>
            </w:r>
            <w:r w:rsidRPr="00BC286D">
              <w:rPr>
                <w:rFonts w:ascii="Arial" w:hAnsi="Arial" w:cs="Arial"/>
                <w:sz w:val="24"/>
                <w:szCs w:val="24"/>
                <w:lang w:val="es-CO"/>
              </w:rPr>
              <w:tab/>
              <w:t>de riesgos.</w:t>
            </w:r>
          </w:p>
        </w:tc>
        <w:tc>
          <w:tcPr>
            <w:tcW w:w="382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Áreas</w:t>
            </w:r>
            <w:r w:rsidRPr="00BC286D">
              <w:rPr>
                <w:rFonts w:ascii="Arial" w:hAnsi="Arial" w:cs="Arial"/>
                <w:sz w:val="24"/>
                <w:szCs w:val="24"/>
                <w:lang w:val="es-CO"/>
              </w:rPr>
              <w:tab/>
              <w:t>intervenidas</w:t>
            </w:r>
            <w:r w:rsidRPr="00BC286D">
              <w:rPr>
                <w:rFonts w:ascii="Arial" w:hAnsi="Arial" w:cs="Arial"/>
                <w:sz w:val="24"/>
                <w:szCs w:val="24"/>
                <w:lang w:val="es-CO"/>
              </w:rPr>
              <w:tab/>
              <w:t>* 100</w:t>
            </w:r>
          </w:p>
        </w:tc>
        <w:tc>
          <w:tcPr>
            <w:tcW w:w="1417"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Creciente</w:t>
            </w:r>
          </w:p>
        </w:tc>
        <w:tc>
          <w:tcPr>
            <w:tcW w:w="141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100%</w:t>
            </w:r>
          </w:p>
        </w:tc>
      </w:tr>
      <w:tr w:rsidR="00BC286D" w:rsidRPr="00BC286D" w:rsidTr="00BC286D">
        <w:trPr>
          <w:trHeight w:hRule="exact" w:val="701"/>
        </w:trPr>
        <w:tc>
          <w:tcPr>
            <w:tcW w:w="2830"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Evaluación y  análisis de riesgos</w:t>
            </w:r>
          </w:p>
        </w:tc>
        <w:tc>
          <w:tcPr>
            <w:tcW w:w="382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Riesgos   analizados   *100 riesgos</w:t>
            </w:r>
            <w:r>
              <w:rPr>
                <w:rFonts w:ascii="Arial" w:hAnsi="Arial" w:cs="Arial"/>
                <w:sz w:val="24"/>
                <w:szCs w:val="24"/>
                <w:lang w:val="es-CO"/>
              </w:rPr>
              <w:t xml:space="preserve"> </w:t>
            </w:r>
            <w:r w:rsidRPr="00BC286D">
              <w:rPr>
                <w:rFonts w:ascii="Arial" w:hAnsi="Arial" w:cs="Arial"/>
                <w:sz w:val="24"/>
                <w:szCs w:val="24"/>
                <w:lang w:val="es-CO"/>
              </w:rPr>
              <w:t>identificados.</w:t>
            </w:r>
          </w:p>
        </w:tc>
        <w:tc>
          <w:tcPr>
            <w:tcW w:w="1417"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Creciente</w:t>
            </w:r>
          </w:p>
        </w:tc>
        <w:tc>
          <w:tcPr>
            <w:tcW w:w="1418" w:type="dxa"/>
          </w:tcPr>
          <w:p w:rsidR="00BC286D" w:rsidRPr="00BC286D" w:rsidRDefault="00BC286D" w:rsidP="00BC286D">
            <w:pPr>
              <w:rPr>
                <w:rFonts w:ascii="Arial" w:hAnsi="Arial" w:cs="Arial"/>
                <w:sz w:val="24"/>
                <w:szCs w:val="24"/>
                <w:lang w:val="es-CO"/>
              </w:rPr>
            </w:pPr>
            <w:r w:rsidRPr="00BC286D">
              <w:rPr>
                <w:rFonts w:ascii="Arial" w:hAnsi="Arial" w:cs="Arial"/>
                <w:sz w:val="24"/>
                <w:szCs w:val="24"/>
                <w:lang w:val="es-CO"/>
              </w:rPr>
              <w:t>100%</w:t>
            </w:r>
          </w:p>
        </w:tc>
      </w:tr>
    </w:tbl>
    <w:p w:rsidR="00DA5E88" w:rsidRPr="00887FE9" w:rsidRDefault="00DA5E88" w:rsidP="00DA5E88">
      <w:pPr>
        <w:rPr>
          <w:rFonts w:ascii="Arial" w:hAnsi="Arial" w:cs="Arial"/>
          <w:sz w:val="24"/>
          <w:szCs w:val="24"/>
          <w:lang w:val="es-CO"/>
        </w:rPr>
      </w:pPr>
    </w:p>
    <w:tbl>
      <w:tblPr>
        <w:tblW w:w="9487"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8"/>
        <w:gridCol w:w="2835"/>
        <w:gridCol w:w="5234"/>
      </w:tblGrid>
      <w:tr w:rsidR="00BC286D" w:rsidRPr="00BC286D" w:rsidTr="00BC286D">
        <w:trPr>
          <w:trHeight w:hRule="exact" w:val="252"/>
        </w:trPr>
        <w:tc>
          <w:tcPr>
            <w:tcW w:w="9487" w:type="dxa"/>
            <w:gridSpan w:val="3"/>
          </w:tcPr>
          <w:p w:rsidR="00BC286D" w:rsidRPr="00BC286D" w:rsidRDefault="00BC286D" w:rsidP="00BC286D">
            <w:pPr>
              <w:rPr>
                <w:rFonts w:ascii="Arial" w:hAnsi="Arial" w:cs="Arial"/>
                <w:sz w:val="24"/>
                <w:szCs w:val="24"/>
              </w:rPr>
            </w:pPr>
            <w:r w:rsidRPr="00BC286D">
              <w:rPr>
                <w:rFonts w:ascii="Arial" w:hAnsi="Arial" w:cs="Arial"/>
                <w:sz w:val="24"/>
                <w:szCs w:val="24"/>
              </w:rPr>
              <w:t>RECURSOS</w:t>
            </w:r>
          </w:p>
        </w:tc>
      </w:tr>
      <w:tr w:rsidR="00BC286D" w:rsidRPr="00BC286D" w:rsidTr="00BC286D">
        <w:trPr>
          <w:trHeight w:hRule="exact" w:val="305"/>
        </w:trPr>
        <w:tc>
          <w:tcPr>
            <w:tcW w:w="1418" w:type="dxa"/>
          </w:tcPr>
          <w:p w:rsidR="00BC286D" w:rsidRPr="00BC286D" w:rsidRDefault="00BC286D" w:rsidP="00BC286D">
            <w:pPr>
              <w:rPr>
                <w:rFonts w:ascii="Arial" w:hAnsi="Arial" w:cs="Arial"/>
                <w:b/>
                <w:sz w:val="24"/>
                <w:szCs w:val="24"/>
              </w:rPr>
            </w:pPr>
            <w:r w:rsidRPr="00BC286D">
              <w:rPr>
                <w:rFonts w:ascii="Arial" w:hAnsi="Arial" w:cs="Arial"/>
                <w:b/>
                <w:sz w:val="24"/>
                <w:szCs w:val="24"/>
              </w:rPr>
              <w:t>TIPO</w:t>
            </w:r>
          </w:p>
        </w:tc>
        <w:tc>
          <w:tcPr>
            <w:tcW w:w="2835" w:type="dxa"/>
          </w:tcPr>
          <w:p w:rsidR="00BC286D" w:rsidRPr="00BC286D" w:rsidRDefault="00BC286D" w:rsidP="00BC286D">
            <w:pPr>
              <w:rPr>
                <w:rFonts w:ascii="Arial" w:hAnsi="Arial" w:cs="Arial"/>
                <w:b/>
                <w:sz w:val="24"/>
                <w:szCs w:val="24"/>
              </w:rPr>
            </w:pPr>
            <w:r w:rsidRPr="00BC286D">
              <w:rPr>
                <w:rFonts w:ascii="Arial" w:hAnsi="Arial" w:cs="Arial"/>
                <w:b/>
                <w:sz w:val="24"/>
                <w:szCs w:val="24"/>
              </w:rPr>
              <w:t>CARACTERISTICAS</w:t>
            </w:r>
          </w:p>
        </w:tc>
        <w:tc>
          <w:tcPr>
            <w:tcW w:w="5234" w:type="dxa"/>
          </w:tcPr>
          <w:p w:rsidR="00BC286D" w:rsidRPr="00BC286D" w:rsidRDefault="00BC286D" w:rsidP="00BC286D">
            <w:pPr>
              <w:rPr>
                <w:rFonts w:ascii="Arial" w:hAnsi="Arial" w:cs="Arial"/>
                <w:b/>
                <w:sz w:val="24"/>
                <w:szCs w:val="24"/>
              </w:rPr>
            </w:pPr>
            <w:r w:rsidRPr="00BC286D">
              <w:rPr>
                <w:rFonts w:ascii="Arial" w:hAnsi="Arial" w:cs="Arial"/>
                <w:b/>
                <w:sz w:val="24"/>
                <w:szCs w:val="24"/>
              </w:rPr>
              <w:t>OBSERVACIONES</w:t>
            </w:r>
          </w:p>
        </w:tc>
      </w:tr>
      <w:tr w:rsidR="00BC286D" w:rsidRPr="00BC286D" w:rsidTr="00BC286D">
        <w:trPr>
          <w:trHeight w:hRule="exact" w:val="1471"/>
        </w:trPr>
        <w:tc>
          <w:tcPr>
            <w:tcW w:w="1418" w:type="dxa"/>
          </w:tcPr>
          <w:p w:rsidR="00BC286D" w:rsidRPr="00BC286D" w:rsidRDefault="00BC286D" w:rsidP="00BC286D">
            <w:pPr>
              <w:rPr>
                <w:rFonts w:ascii="Arial" w:hAnsi="Arial" w:cs="Arial"/>
                <w:b/>
                <w:sz w:val="24"/>
                <w:szCs w:val="24"/>
              </w:rPr>
            </w:pPr>
            <w:r w:rsidRPr="00BC286D">
              <w:rPr>
                <w:rFonts w:ascii="Arial" w:hAnsi="Arial" w:cs="Arial"/>
                <w:b/>
                <w:sz w:val="24"/>
                <w:szCs w:val="24"/>
              </w:rPr>
              <w:t>HUMANO</w:t>
            </w:r>
          </w:p>
        </w:tc>
        <w:tc>
          <w:tcPr>
            <w:tcW w:w="2835" w:type="dxa"/>
          </w:tcPr>
          <w:p w:rsidR="00BC286D" w:rsidRPr="00BC286D" w:rsidRDefault="00BC286D" w:rsidP="00BC286D">
            <w:pPr>
              <w:rPr>
                <w:rFonts w:ascii="Arial" w:hAnsi="Arial" w:cs="Arial"/>
                <w:sz w:val="24"/>
                <w:szCs w:val="24"/>
              </w:rPr>
            </w:pPr>
          </w:p>
          <w:p w:rsidR="00BC286D" w:rsidRPr="00BC286D" w:rsidRDefault="00BC286D" w:rsidP="00BC286D">
            <w:pPr>
              <w:rPr>
                <w:rFonts w:ascii="Arial" w:hAnsi="Arial" w:cs="Arial"/>
                <w:sz w:val="24"/>
                <w:szCs w:val="24"/>
              </w:rPr>
            </w:pPr>
            <w:r w:rsidRPr="00BC286D">
              <w:rPr>
                <w:rFonts w:ascii="Arial" w:hAnsi="Arial" w:cs="Arial"/>
                <w:sz w:val="24"/>
                <w:szCs w:val="24"/>
              </w:rPr>
              <w:t>1 PROFESIONAL</w:t>
            </w:r>
          </w:p>
          <w:p w:rsidR="00BC286D" w:rsidRPr="00BC286D" w:rsidRDefault="00BC286D" w:rsidP="00BC286D">
            <w:pPr>
              <w:rPr>
                <w:rFonts w:ascii="Arial" w:hAnsi="Arial" w:cs="Arial"/>
                <w:sz w:val="24"/>
                <w:szCs w:val="24"/>
              </w:rPr>
            </w:pPr>
          </w:p>
          <w:p w:rsidR="00BC286D" w:rsidRPr="00BC286D" w:rsidRDefault="00BC286D" w:rsidP="00BC286D">
            <w:pPr>
              <w:rPr>
                <w:rFonts w:ascii="Arial" w:hAnsi="Arial" w:cs="Arial"/>
                <w:sz w:val="24"/>
                <w:szCs w:val="24"/>
              </w:rPr>
            </w:pPr>
            <w:r w:rsidRPr="00BC286D">
              <w:rPr>
                <w:rFonts w:ascii="Arial" w:hAnsi="Arial" w:cs="Arial"/>
                <w:sz w:val="24"/>
                <w:szCs w:val="24"/>
              </w:rPr>
              <w:t>1 TECNICO</w:t>
            </w:r>
          </w:p>
        </w:tc>
        <w:tc>
          <w:tcPr>
            <w:tcW w:w="5234" w:type="dxa"/>
          </w:tcPr>
          <w:p w:rsidR="00BC286D" w:rsidRPr="00BC286D" w:rsidRDefault="00BC286D" w:rsidP="00AD2FF5">
            <w:pPr>
              <w:numPr>
                <w:ilvl w:val="0"/>
                <w:numId w:val="11"/>
              </w:numPr>
              <w:rPr>
                <w:rFonts w:ascii="Arial" w:hAnsi="Arial" w:cs="Arial"/>
                <w:sz w:val="24"/>
                <w:szCs w:val="24"/>
                <w:lang w:val="es-CO"/>
              </w:rPr>
            </w:pPr>
            <w:r w:rsidRPr="00BC286D">
              <w:rPr>
                <w:rFonts w:ascii="Arial" w:hAnsi="Arial" w:cs="Arial"/>
                <w:sz w:val="24"/>
                <w:szCs w:val="24"/>
                <w:lang w:val="es-CO"/>
              </w:rPr>
              <w:t>Profesional e ingenierías a fines, con experiencia mínima de dos años de gestión documental y proyectos.</w:t>
            </w:r>
          </w:p>
          <w:p w:rsidR="00BC286D" w:rsidRPr="00BC286D" w:rsidRDefault="00BC286D" w:rsidP="00AD2FF5">
            <w:pPr>
              <w:numPr>
                <w:ilvl w:val="0"/>
                <w:numId w:val="11"/>
              </w:numPr>
              <w:rPr>
                <w:rFonts w:ascii="Arial" w:hAnsi="Arial" w:cs="Arial"/>
                <w:sz w:val="24"/>
                <w:szCs w:val="24"/>
                <w:lang w:val="es-CO"/>
              </w:rPr>
            </w:pPr>
            <w:r w:rsidRPr="00BC286D">
              <w:rPr>
                <w:rFonts w:ascii="Arial" w:hAnsi="Arial" w:cs="Arial"/>
                <w:sz w:val="24"/>
                <w:szCs w:val="24"/>
                <w:lang w:val="es-CO"/>
              </w:rPr>
              <w:t>Técnico en áreas afines, con experiencia en gestión documental.</w:t>
            </w:r>
          </w:p>
        </w:tc>
      </w:tr>
    </w:tbl>
    <w:tbl>
      <w:tblPr>
        <w:tblStyle w:val="Tablaconcuadrcula"/>
        <w:tblW w:w="9318" w:type="dxa"/>
        <w:tblInd w:w="-5" w:type="dxa"/>
        <w:tblLayout w:type="fixed"/>
        <w:tblLook w:val="04A0" w:firstRow="1" w:lastRow="0" w:firstColumn="1" w:lastColumn="0" w:noHBand="0" w:noVBand="1"/>
      </w:tblPr>
      <w:tblGrid>
        <w:gridCol w:w="3119"/>
        <w:gridCol w:w="1493"/>
        <w:gridCol w:w="1418"/>
        <w:gridCol w:w="1418"/>
        <w:gridCol w:w="1870"/>
      </w:tblGrid>
      <w:tr w:rsidR="002E4CF8" w:rsidRPr="002E4CF8" w:rsidTr="002E4CF8">
        <w:trPr>
          <w:trHeight w:val="316"/>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lastRenderedPageBreak/>
              <w:t>Nombre: Plan de Capacitación de Gestión Documental del INFOTEP.</w:t>
            </w:r>
          </w:p>
        </w:tc>
      </w:tr>
      <w:tr w:rsidR="002E4CF8" w:rsidRPr="002E4CF8" w:rsidTr="002E4CF8">
        <w:trPr>
          <w:trHeight w:val="1447"/>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Objetivo: Capacitar a los funcionarios del INFOTEP, a través de las directrices, procesos y procedimientos contemplados y establecidos en el Programa de Gestión Documental, con el fin de lograr una cultura sostenible de organización de archivos, de la conservación y preservación de la memoria institucional, así como apoyar la buena administración pública de la entidad.</w:t>
            </w:r>
          </w:p>
        </w:tc>
      </w:tr>
      <w:tr w:rsidR="002E4CF8" w:rsidRPr="002E4CF8" w:rsidTr="002E4CF8">
        <w:trPr>
          <w:trHeight w:val="1092"/>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Alcance: Se busca que los funcionarios del INFOTEP reconozcan los conceptos archivísticos esenciales y las habilidades básicas para la organización de los archivos así como la implementación del Programa de Gestión Documental (PGD) desde su producción y recepción de la documentación hasta su destino final.</w:t>
            </w:r>
          </w:p>
        </w:tc>
      </w:tr>
      <w:tr w:rsidR="002E4CF8" w:rsidRPr="002E4CF8" w:rsidTr="002E4CF8">
        <w:trPr>
          <w:trHeight w:val="376"/>
        </w:trPr>
        <w:tc>
          <w:tcPr>
            <w:tcW w:w="9318" w:type="dxa"/>
            <w:gridSpan w:val="5"/>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Responsable del Plan: Líder del área de Gestión Documental</w:t>
            </w:r>
          </w:p>
        </w:tc>
      </w:tr>
      <w:tr w:rsidR="002E4CF8" w:rsidRPr="002E4CF8" w:rsidTr="002E4CF8">
        <w:trPr>
          <w:trHeight w:val="527"/>
        </w:trPr>
        <w:tc>
          <w:tcPr>
            <w:tcW w:w="3119"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ACTIVIDAD</w:t>
            </w:r>
          </w:p>
        </w:tc>
        <w:tc>
          <w:tcPr>
            <w:tcW w:w="1493"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RESPONSABLE</w:t>
            </w:r>
          </w:p>
        </w:tc>
        <w:tc>
          <w:tcPr>
            <w:tcW w:w="1418"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FECHA INICIAL</w:t>
            </w:r>
          </w:p>
        </w:tc>
        <w:tc>
          <w:tcPr>
            <w:tcW w:w="1418"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FECHA FINAL</w:t>
            </w:r>
          </w:p>
        </w:tc>
        <w:tc>
          <w:tcPr>
            <w:tcW w:w="1870" w:type="dxa"/>
            <w:hideMark/>
          </w:tcPr>
          <w:p w:rsidR="002E4CF8" w:rsidRPr="002E4CF8" w:rsidRDefault="002E4CF8">
            <w:pPr>
              <w:rPr>
                <w:rFonts w:ascii="Arial" w:hAnsi="Arial" w:cs="Arial"/>
                <w:b/>
                <w:bCs/>
                <w:sz w:val="24"/>
                <w:szCs w:val="24"/>
                <w:lang w:val="es-CO"/>
              </w:rPr>
            </w:pPr>
            <w:r w:rsidRPr="002E4CF8">
              <w:rPr>
                <w:rFonts w:ascii="Arial" w:hAnsi="Arial" w:cs="Arial"/>
                <w:b/>
                <w:bCs/>
                <w:sz w:val="24"/>
                <w:szCs w:val="24"/>
                <w:lang w:val="es-CO"/>
              </w:rPr>
              <w:t>ENTREGABLE</w:t>
            </w:r>
          </w:p>
        </w:tc>
      </w:tr>
      <w:tr w:rsidR="002E4CF8" w:rsidRPr="002E4CF8" w:rsidTr="002E4CF8">
        <w:trPr>
          <w:trHeight w:hRule="exact" w:val="862"/>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Visitas a las diferencias dependencias.</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01/10/2017</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31/10/2017</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Planillas de visitas</w:t>
            </w:r>
          </w:p>
        </w:tc>
      </w:tr>
      <w:tr w:rsidR="002E4CF8" w:rsidRPr="002E4CF8" w:rsidTr="002E4CF8">
        <w:trPr>
          <w:trHeight w:hRule="exact" w:val="860"/>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Realizar un diagnóstico general.</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01/11/2017</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30/11/2017</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Diagnóstico de Gestión Documental</w:t>
            </w:r>
          </w:p>
        </w:tc>
      </w:tr>
      <w:tr w:rsidR="002E4CF8" w:rsidRPr="002E4CF8" w:rsidTr="002E4CF8">
        <w:trPr>
          <w:trHeight w:hRule="exact" w:val="1040"/>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Diseño del Plan y cronograma de capacitaciones.</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01/12/2017</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15/12/2017</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Plan de Capacitación</w:t>
            </w:r>
          </w:p>
        </w:tc>
      </w:tr>
      <w:tr w:rsidR="002E4CF8" w:rsidRPr="002E4CF8" w:rsidTr="002E4CF8">
        <w:trPr>
          <w:trHeight w:hRule="exact" w:val="1110"/>
        </w:trPr>
        <w:tc>
          <w:tcPr>
            <w:tcW w:w="3119"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Talleres  y capacitaciones a la medida por demanda de las oficinas productoras</w:t>
            </w:r>
          </w:p>
        </w:tc>
        <w:tc>
          <w:tcPr>
            <w:tcW w:w="1493"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Líder De Gestión Documental</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01/02/2018</w:t>
            </w:r>
          </w:p>
        </w:tc>
        <w:tc>
          <w:tcPr>
            <w:tcW w:w="1418" w:type="dxa"/>
            <w:hideMark/>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01/06/2018</w:t>
            </w:r>
          </w:p>
        </w:tc>
        <w:tc>
          <w:tcPr>
            <w:tcW w:w="1870" w:type="dxa"/>
            <w:hideMark/>
          </w:tcPr>
          <w:p w:rsidR="002E4CF8" w:rsidRPr="002E4CF8" w:rsidRDefault="002E4CF8">
            <w:pPr>
              <w:rPr>
                <w:rFonts w:ascii="Arial" w:hAnsi="Arial" w:cs="Arial"/>
                <w:sz w:val="24"/>
                <w:szCs w:val="24"/>
                <w:lang w:val="es-CO"/>
              </w:rPr>
            </w:pPr>
            <w:r w:rsidRPr="002E4CF8">
              <w:rPr>
                <w:rFonts w:ascii="Arial" w:hAnsi="Arial" w:cs="Arial"/>
                <w:sz w:val="24"/>
                <w:szCs w:val="24"/>
                <w:lang w:val="es-CO"/>
              </w:rPr>
              <w:t>Planillas de asistencias, fotos, talleres.</w:t>
            </w:r>
          </w:p>
        </w:tc>
      </w:tr>
    </w:tbl>
    <w:tbl>
      <w:tblPr>
        <w:tblpPr w:leftFromText="141" w:rightFromText="141" w:vertAnchor="text" w:horzAnchor="margin" w:tblpY="189"/>
        <w:tblW w:w="9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0"/>
        <w:gridCol w:w="4111"/>
        <w:gridCol w:w="1418"/>
        <w:gridCol w:w="964"/>
      </w:tblGrid>
      <w:tr w:rsidR="002E4CF8" w:rsidRPr="002E4CF8" w:rsidTr="002E4CF8">
        <w:trPr>
          <w:trHeight w:hRule="exact" w:val="240"/>
        </w:trPr>
        <w:tc>
          <w:tcPr>
            <w:tcW w:w="9323" w:type="dxa"/>
            <w:gridSpan w:val="4"/>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INDICADORES</w:t>
            </w:r>
          </w:p>
        </w:tc>
      </w:tr>
      <w:tr w:rsidR="002E4CF8" w:rsidRPr="002E4CF8" w:rsidTr="002E4CF8">
        <w:trPr>
          <w:trHeight w:hRule="exact" w:val="240"/>
        </w:trPr>
        <w:tc>
          <w:tcPr>
            <w:tcW w:w="2830"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INDICADOR</w:t>
            </w:r>
          </w:p>
        </w:tc>
        <w:tc>
          <w:tcPr>
            <w:tcW w:w="4111"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INDICE</w:t>
            </w:r>
          </w:p>
        </w:tc>
        <w:tc>
          <w:tcPr>
            <w:tcW w:w="1418"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SENTIDO</w:t>
            </w:r>
          </w:p>
        </w:tc>
        <w:tc>
          <w:tcPr>
            <w:tcW w:w="964" w:type="dxa"/>
          </w:tcPr>
          <w:p w:rsidR="002E4CF8" w:rsidRPr="002E4CF8" w:rsidRDefault="002E4CF8" w:rsidP="002E4CF8">
            <w:pPr>
              <w:rPr>
                <w:rFonts w:ascii="Arial" w:hAnsi="Arial" w:cs="Arial"/>
                <w:b/>
                <w:sz w:val="24"/>
                <w:szCs w:val="24"/>
                <w:lang w:val="es-CO"/>
              </w:rPr>
            </w:pPr>
            <w:r w:rsidRPr="002E4CF8">
              <w:rPr>
                <w:rFonts w:ascii="Arial" w:hAnsi="Arial" w:cs="Arial"/>
                <w:b/>
                <w:sz w:val="24"/>
                <w:szCs w:val="24"/>
                <w:lang w:val="es-CO"/>
              </w:rPr>
              <w:t>META</w:t>
            </w:r>
          </w:p>
        </w:tc>
      </w:tr>
      <w:tr w:rsidR="002E4CF8" w:rsidRPr="002E4CF8" w:rsidTr="002E4CF8">
        <w:trPr>
          <w:trHeight w:hRule="exact" w:val="379"/>
        </w:trPr>
        <w:tc>
          <w:tcPr>
            <w:tcW w:w="283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Identificación</w:t>
            </w:r>
            <w:r w:rsidRPr="002E4CF8">
              <w:rPr>
                <w:rFonts w:ascii="Arial" w:hAnsi="Arial" w:cs="Arial"/>
                <w:sz w:val="24"/>
                <w:szCs w:val="24"/>
                <w:lang w:val="es-CO"/>
              </w:rPr>
              <w:tab/>
              <w:t>de riesgos.</w:t>
            </w:r>
          </w:p>
        </w:tc>
        <w:tc>
          <w:tcPr>
            <w:tcW w:w="4111"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Áreas intervenidas * 100</w:t>
            </w:r>
          </w:p>
        </w:tc>
        <w:tc>
          <w:tcPr>
            <w:tcW w:w="141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Creciente</w:t>
            </w:r>
          </w:p>
        </w:tc>
        <w:tc>
          <w:tcPr>
            <w:tcW w:w="964"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100%</w:t>
            </w:r>
          </w:p>
        </w:tc>
      </w:tr>
      <w:tr w:rsidR="002E4CF8" w:rsidRPr="002E4CF8" w:rsidTr="002E4CF8">
        <w:trPr>
          <w:trHeight w:hRule="exact" w:val="626"/>
        </w:trPr>
        <w:tc>
          <w:tcPr>
            <w:tcW w:w="283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Evaluación y  análisis de riesgos</w:t>
            </w:r>
          </w:p>
        </w:tc>
        <w:tc>
          <w:tcPr>
            <w:tcW w:w="4111"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Riesgos</w:t>
            </w:r>
            <w:r w:rsidRPr="002E4CF8">
              <w:rPr>
                <w:rFonts w:ascii="Arial" w:hAnsi="Arial" w:cs="Arial"/>
                <w:sz w:val="24"/>
                <w:szCs w:val="24"/>
                <w:lang w:val="es-CO"/>
              </w:rPr>
              <w:tab/>
              <w:t>analizados</w:t>
            </w:r>
            <w:r w:rsidRPr="002E4CF8">
              <w:rPr>
                <w:rFonts w:ascii="Arial" w:hAnsi="Arial" w:cs="Arial"/>
                <w:sz w:val="24"/>
                <w:szCs w:val="24"/>
                <w:lang w:val="es-CO"/>
              </w:rPr>
              <w:tab/>
              <w:t>*100 riesgos identificados.</w:t>
            </w:r>
          </w:p>
        </w:tc>
        <w:tc>
          <w:tcPr>
            <w:tcW w:w="141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Creciente</w:t>
            </w:r>
          </w:p>
        </w:tc>
        <w:tc>
          <w:tcPr>
            <w:tcW w:w="964"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100%</w:t>
            </w:r>
          </w:p>
        </w:tc>
      </w:tr>
    </w:tbl>
    <w:p w:rsidR="00636B17" w:rsidRPr="00887FE9" w:rsidRDefault="00636B17" w:rsidP="00DA5E88">
      <w:pPr>
        <w:rPr>
          <w:rFonts w:ascii="Arial" w:hAnsi="Arial" w:cs="Arial"/>
          <w:sz w:val="24"/>
          <w:szCs w:val="24"/>
          <w:lang w:val="es-CO"/>
        </w:rPr>
      </w:pPr>
    </w:p>
    <w:tbl>
      <w:tblPr>
        <w:tblW w:w="9323"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2551"/>
        <w:gridCol w:w="5212"/>
      </w:tblGrid>
      <w:tr w:rsidR="002E4CF8" w:rsidRPr="002E4CF8" w:rsidTr="002E4CF8">
        <w:trPr>
          <w:trHeight w:hRule="exact" w:val="240"/>
        </w:trPr>
        <w:tc>
          <w:tcPr>
            <w:tcW w:w="9323" w:type="dxa"/>
            <w:gridSpan w:val="3"/>
          </w:tcPr>
          <w:p w:rsidR="002E4CF8" w:rsidRPr="002E4CF8" w:rsidRDefault="002E4CF8" w:rsidP="002E4CF8">
            <w:pPr>
              <w:rPr>
                <w:rFonts w:ascii="Arial" w:hAnsi="Arial" w:cs="Arial"/>
                <w:sz w:val="24"/>
                <w:szCs w:val="24"/>
              </w:rPr>
            </w:pPr>
            <w:r w:rsidRPr="002E4CF8">
              <w:rPr>
                <w:rFonts w:ascii="Arial" w:hAnsi="Arial" w:cs="Arial"/>
                <w:sz w:val="24"/>
                <w:szCs w:val="24"/>
              </w:rPr>
              <w:t>RECURSOS</w:t>
            </w:r>
          </w:p>
        </w:tc>
      </w:tr>
      <w:tr w:rsidR="002E4CF8" w:rsidRPr="002E4CF8" w:rsidTr="002E4CF8">
        <w:trPr>
          <w:trHeight w:hRule="exact" w:val="240"/>
        </w:trPr>
        <w:tc>
          <w:tcPr>
            <w:tcW w:w="1560" w:type="dxa"/>
          </w:tcPr>
          <w:p w:rsidR="002E4CF8" w:rsidRPr="002E4CF8" w:rsidRDefault="002E4CF8" w:rsidP="002E4CF8">
            <w:pPr>
              <w:rPr>
                <w:rFonts w:ascii="Arial" w:hAnsi="Arial" w:cs="Arial"/>
                <w:b/>
                <w:sz w:val="24"/>
                <w:szCs w:val="24"/>
              </w:rPr>
            </w:pPr>
            <w:r w:rsidRPr="002E4CF8">
              <w:rPr>
                <w:rFonts w:ascii="Arial" w:hAnsi="Arial" w:cs="Arial"/>
                <w:b/>
                <w:sz w:val="24"/>
                <w:szCs w:val="24"/>
              </w:rPr>
              <w:t>TIPO</w:t>
            </w:r>
          </w:p>
        </w:tc>
        <w:tc>
          <w:tcPr>
            <w:tcW w:w="2551" w:type="dxa"/>
          </w:tcPr>
          <w:p w:rsidR="002E4CF8" w:rsidRPr="002E4CF8" w:rsidRDefault="002E4CF8" w:rsidP="002E4CF8">
            <w:pPr>
              <w:rPr>
                <w:rFonts w:ascii="Arial" w:hAnsi="Arial" w:cs="Arial"/>
                <w:b/>
                <w:sz w:val="24"/>
                <w:szCs w:val="24"/>
              </w:rPr>
            </w:pPr>
            <w:r w:rsidRPr="002E4CF8">
              <w:rPr>
                <w:rFonts w:ascii="Arial" w:hAnsi="Arial" w:cs="Arial"/>
                <w:b/>
                <w:sz w:val="24"/>
                <w:szCs w:val="24"/>
              </w:rPr>
              <w:t>CARACTERISTICAS</w:t>
            </w:r>
          </w:p>
        </w:tc>
        <w:tc>
          <w:tcPr>
            <w:tcW w:w="5212" w:type="dxa"/>
          </w:tcPr>
          <w:p w:rsidR="002E4CF8" w:rsidRPr="002E4CF8" w:rsidRDefault="002E4CF8" w:rsidP="002E4CF8">
            <w:pPr>
              <w:rPr>
                <w:rFonts w:ascii="Arial" w:hAnsi="Arial" w:cs="Arial"/>
                <w:b/>
                <w:sz w:val="24"/>
                <w:szCs w:val="24"/>
              </w:rPr>
            </w:pPr>
            <w:r w:rsidRPr="002E4CF8">
              <w:rPr>
                <w:rFonts w:ascii="Arial" w:hAnsi="Arial" w:cs="Arial"/>
                <w:b/>
                <w:sz w:val="24"/>
                <w:szCs w:val="24"/>
              </w:rPr>
              <w:t>OBSERVACIONES</w:t>
            </w:r>
          </w:p>
        </w:tc>
      </w:tr>
      <w:tr w:rsidR="002E4CF8" w:rsidRPr="002E4CF8" w:rsidTr="002E4CF8">
        <w:trPr>
          <w:trHeight w:hRule="exact" w:val="1470"/>
        </w:trPr>
        <w:tc>
          <w:tcPr>
            <w:tcW w:w="1560" w:type="dxa"/>
          </w:tcPr>
          <w:p w:rsidR="002E4CF8" w:rsidRPr="002E4CF8" w:rsidRDefault="002E4CF8" w:rsidP="002E4CF8">
            <w:pPr>
              <w:rPr>
                <w:rFonts w:ascii="Arial" w:hAnsi="Arial" w:cs="Arial"/>
                <w:b/>
                <w:sz w:val="24"/>
                <w:szCs w:val="24"/>
              </w:rPr>
            </w:pPr>
            <w:r w:rsidRPr="002E4CF8">
              <w:rPr>
                <w:rFonts w:ascii="Arial" w:hAnsi="Arial" w:cs="Arial"/>
                <w:b/>
                <w:sz w:val="24"/>
                <w:szCs w:val="24"/>
              </w:rPr>
              <w:t>HUMANO</w:t>
            </w:r>
          </w:p>
        </w:tc>
        <w:tc>
          <w:tcPr>
            <w:tcW w:w="2551" w:type="dxa"/>
          </w:tcPr>
          <w:p w:rsidR="002E4CF8" w:rsidRPr="002E4CF8" w:rsidRDefault="002E4CF8" w:rsidP="002E4CF8">
            <w:pPr>
              <w:rPr>
                <w:rFonts w:ascii="Arial" w:hAnsi="Arial" w:cs="Arial"/>
                <w:sz w:val="24"/>
                <w:szCs w:val="24"/>
              </w:rPr>
            </w:pPr>
            <w:r w:rsidRPr="002E4CF8">
              <w:rPr>
                <w:rFonts w:ascii="Arial" w:hAnsi="Arial" w:cs="Arial"/>
                <w:sz w:val="24"/>
                <w:szCs w:val="24"/>
              </w:rPr>
              <w:t>1 PROFESIONAL</w:t>
            </w:r>
          </w:p>
          <w:p w:rsidR="002E4CF8" w:rsidRPr="002E4CF8" w:rsidRDefault="002E4CF8" w:rsidP="002E4CF8">
            <w:pPr>
              <w:rPr>
                <w:rFonts w:ascii="Arial" w:hAnsi="Arial" w:cs="Arial"/>
                <w:sz w:val="24"/>
                <w:szCs w:val="24"/>
              </w:rPr>
            </w:pPr>
          </w:p>
          <w:p w:rsidR="002E4CF8" w:rsidRPr="002E4CF8" w:rsidRDefault="002E4CF8" w:rsidP="002E4CF8">
            <w:pPr>
              <w:rPr>
                <w:rFonts w:ascii="Arial" w:hAnsi="Arial" w:cs="Arial"/>
                <w:sz w:val="24"/>
                <w:szCs w:val="24"/>
              </w:rPr>
            </w:pPr>
            <w:r w:rsidRPr="002E4CF8">
              <w:rPr>
                <w:rFonts w:ascii="Arial" w:hAnsi="Arial" w:cs="Arial"/>
                <w:sz w:val="24"/>
                <w:szCs w:val="24"/>
              </w:rPr>
              <w:t>1 TECNICO</w:t>
            </w:r>
          </w:p>
        </w:tc>
        <w:tc>
          <w:tcPr>
            <w:tcW w:w="5212" w:type="dxa"/>
          </w:tcPr>
          <w:p w:rsidR="002E4CF8" w:rsidRPr="002E4CF8" w:rsidRDefault="002E4CF8" w:rsidP="00AD2FF5">
            <w:pPr>
              <w:numPr>
                <w:ilvl w:val="0"/>
                <w:numId w:val="12"/>
              </w:numPr>
              <w:rPr>
                <w:rFonts w:ascii="Arial" w:hAnsi="Arial" w:cs="Arial"/>
                <w:sz w:val="24"/>
                <w:szCs w:val="24"/>
                <w:lang w:val="es-CO"/>
              </w:rPr>
            </w:pPr>
            <w:r w:rsidRPr="002E4CF8">
              <w:rPr>
                <w:rFonts w:ascii="Arial" w:hAnsi="Arial" w:cs="Arial"/>
                <w:sz w:val="24"/>
                <w:szCs w:val="24"/>
                <w:lang w:val="es-CO"/>
              </w:rPr>
              <w:t>Profesional e ingenierías a fines, con experiencia mínima de dos años de gestión documental y proyectos.</w:t>
            </w:r>
          </w:p>
          <w:p w:rsidR="002E4CF8" w:rsidRPr="002E4CF8" w:rsidRDefault="002E4CF8" w:rsidP="00AD2FF5">
            <w:pPr>
              <w:numPr>
                <w:ilvl w:val="0"/>
                <w:numId w:val="12"/>
              </w:numPr>
              <w:rPr>
                <w:rFonts w:ascii="Arial" w:hAnsi="Arial" w:cs="Arial"/>
                <w:sz w:val="24"/>
                <w:szCs w:val="24"/>
                <w:lang w:val="es-CO"/>
              </w:rPr>
            </w:pPr>
            <w:r w:rsidRPr="002E4CF8">
              <w:rPr>
                <w:rFonts w:ascii="Arial" w:hAnsi="Arial" w:cs="Arial"/>
                <w:sz w:val="24"/>
                <w:szCs w:val="24"/>
                <w:lang w:val="es-CO"/>
              </w:rPr>
              <w:t>Técnico en áreas afines, con experiencia en gestión documental.</w:t>
            </w:r>
          </w:p>
        </w:tc>
      </w:tr>
    </w:tbl>
    <w:p w:rsidR="002E4CF8" w:rsidRPr="002E4CF8" w:rsidRDefault="002E4CF8" w:rsidP="00AD2FF5">
      <w:pPr>
        <w:pStyle w:val="Ttulo1"/>
        <w:numPr>
          <w:ilvl w:val="1"/>
          <w:numId w:val="2"/>
        </w:numPr>
        <w:rPr>
          <w:lang w:val="es-CO"/>
        </w:rPr>
      </w:pPr>
      <w:bookmarkStart w:id="26" w:name="_Toc505077876"/>
      <w:r w:rsidRPr="002E4CF8">
        <w:rPr>
          <w:lang w:val="es-CO"/>
        </w:rPr>
        <w:lastRenderedPageBreak/>
        <w:t>CONSTRUCCIÓN DEL MAPA DE RUTA</w:t>
      </w:r>
      <w:bookmarkEnd w:id="26"/>
    </w:p>
    <w:p w:rsidR="002E4CF8" w:rsidRPr="002E4CF8" w:rsidRDefault="002E4CF8" w:rsidP="002E4CF8">
      <w:pPr>
        <w:rPr>
          <w:rFonts w:ascii="Arial" w:hAnsi="Arial" w:cs="Arial"/>
          <w:sz w:val="24"/>
          <w:szCs w:val="24"/>
          <w:lang w:val="es-CO"/>
        </w:rPr>
      </w:pPr>
    </w:p>
    <w:p w:rsidR="00DA5E88" w:rsidRPr="00887FE9" w:rsidRDefault="002E4CF8" w:rsidP="002E4CF8">
      <w:pPr>
        <w:rPr>
          <w:rFonts w:ascii="Arial" w:hAnsi="Arial" w:cs="Arial"/>
          <w:sz w:val="24"/>
          <w:szCs w:val="24"/>
          <w:lang w:val="es-CO"/>
        </w:rPr>
      </w:pPr>
      <w:r w:rsidRPr="002E4CF8">
        <w:rPr>
          <w:rFonts w:ascii="Arial" w:hAnsi="Arial" w:cs="Arial"/>
          <w:sz w:val="24"/>
          <w:szCs w:val="24"/>
          <w:lang w:val="es-CO"/>
        </w:rPr>
        <w:t>Para la creación del mapa de ruta, la entidad tiene en cuenta el tiempo de ejecución de cada proyecto y desarrolló el siguiente mapa:</w:t>
      </w:r>
    </w:p>
    <w:p w:rsidR="00DA5E88" w:rsidRPr="00887FE9" w:rsidRDefault="00DA5E88" w:rsidP="00DA5E88">
      <w:pPr>
        <w:rPr>
          <w:rFonts w:ascii="Arial" w:hAnsi="Arial" w:cs="Arial"/>
          <w:sz w:val="24"/>
          <w:szCs w:val="24"/>
          <w:lang w:val="es-CO"/>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3"/>
        <w:gridCol w:w="2268"/>
        <w:gridCol w:w="850"/>
        <w:gridCol w:w="819"/>
        <w:gridCol w:w="850"/>
      </w:tblGrid>
      <w:tr w:rsidR="002E4CF8" w:rsidRPr="002E4CF8" w:rsidTr="002E4CF8">
        <w:trPr>
          <w:trHeight w:hRule="exact" w:val="385"/>
        </w:trPr>
        <w:tc>
          <w:tcPr>
            <w:tcW w:w="4253" w:type="dxa"/>
            <w:vMerge w:val="restart"/>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Plan o Proyecto Tiempo</w:t>
            </w:r>
          </w:p>
        </w:tc>
        <w:tc>
          <w:tcPr>
            <w:tcW w:w="226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Corto plazo</w:t>
            </w:r>
          </w:p>
        </w:tc>
        <w:tc>
          <w:tcPr>
            <w:tcW w:w="2519" w:type="dxa"/>
            <w:gridSpan w:val="3"/>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Mediano plazo</w:t>
            </w:r>
          </w:p>
        </w:tc>
      </w:tr>
      <w:tr w:rsidR="002E4CF8" w:rsidRPr="002E4CF8" w:rsidTr="002E4CF8">
        <w:trPr>
          <w:trHeight w:hRule="exact" w:val="377"/>
        </w:trPr>
        <w:tc>
          <w:tcPr>
            <w:tcW w:w="4253" w:type="dxa"/>
            <w:vMerge/>
          </w:tcPr>
          <w:p w:rsidR="002E4CF8" w:rsidRPr="002E4CF8" w:rsidRDefault="002E4CF8" w:rsidP="002E4CF8">
            <w:pPr>
              <w:rPr>
                <w:rFonts w:ascii="Arial" w:hAnsi="Arial" w:cs="Arial"/>
                <w:sz w:val="24"/>
                <w:szCs w:val="24"/>
                <w:lang w:val="es-CO"/>
              </w:rPr>
            </w:pPr>
          </w:p>
        </w:tc>
        <w:tc>
          <w:tcPr>
            <w:tcW w:w="2268"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2017</w:t>
            </w:r>
          </w:p>
        </w:tc>
        <w:tc>
          <w:tcPr>
            <w:tcW w:w="85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2018</w:t>
            </w:r>
          </w:p>
        </w:tc>
        <w:tc>
          <w:tcPr>
            <w:tcW w:w="819"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2019</w:t>
            </w:r>
          </w:p>
        </w:tc>
        <w:tc>
          <w:tcPr>
            <w:tcW w:w="850"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2020</w:t>
            </w:r>
          </w:p>
        </w:tc>
      </w:tr>
      <w:tr w:rsidR="002E4CF8" w:rsidRPr="002E4CF8" w:rsidTr="002E4CF8">
        <w:trPr>
          <w:trHeight w:hRule="exact" w:val="608"/>
        </w:trPr>
        <w:tc>
          <w:tcPr>
            <w:tcW w:w="4253"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Sistema Integral de Conservación SIC</w:t>
            </w:r>
          </w:p>
        </w:tc>
        <w:tc>
          <w:tcPr>
            <w:tcW w:w="2268" w:type="dxa"/>
            <w:shd w:val="clear" w:color="auto" w:fill="D0CECE"/>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X</w:t>
            </w:r>
          </w:p>
        </w:tc>
        <w:tc>
          <w:tcPr>
            <w:tcW w:w="850" w:type="dxa"/>
          </w:tcPr>
          <w:p w:rsidR="002E4CF8" w:rsidRPr="002E4CF8" w:rsidRDefault="002E4CF8" w:rsidP="002E4CF8">
            <w:pPr>
              <w:rPr>
                <w:rFonts w:ascii="Arial" w:hAnsi="Arial" w:cs="Arial"/>
                <w:sz w:val="24"/>
                <w:szCs w:val="24"/>
                <w:lang w:val="es-CO"/>
              </w:rPr>
            </w:pPr>
          </w:p>
        </w:tc>
        <w:tc>
          <w:tcPr>
            <w:tcW w:w="819" w:type="dxa"/>
          </w:tcPr>
          <w:p w:rsidR="002E4CF8" w:rsidRPr="002E4CF8" w:rsidRDefault="002E4CF8" w:rsidP="002E4CF8">
            <w:pPr>
              <w:rPr>
                <w:rFonts w:ascii="Arial" w:hAnsi="Arial" w:cs="Arial"/>
                <w:sz w:val="24"/>
                <w:szCs w:val="24"/>
                <w:lang w:val="es-CO"/>
              </w:rPr>
            </w:pPr>
          </w:p>
        </w:tc>
        <w:tc>
          <w:tcPr>
            <w:tcW w:w="850" w:type="dxa"/>
          </w:tcPr>
          <w:p w:rsidR="002E4CF8" w:rsidRPr="002E4CF8" w:rsidRDefault="002E4CF8" w:rsidP="002E4CF8">
            <w:pPr>
              <w:rPr>
                <w:rFonts w:ascii="Arial" w:hAnsi="Arial" w:cs="Arial"/>
                <w:sz w:val="24"/>
                <w:szCs w:val="24"/>
                <w:lang w:val="es-CO"/>
              </w:rPr>
            </w:pPr>
          </w:p>
        </w:tc>
      </w:tr>
      <w:tr w:rsidR="002E4CF8" w:rsidRPr="002E4CF8" w:rsidTr="002E4CF8">
        <w:trPr>
          <w:trHeight w:hRule="exact" w:val="613"/>
        </w:trPr>
        <w:tc>
          <w:tcPr>
            <w:tcW w:w="4253" w:type="dxa"/>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Plan de Capacitación de gestión documental</w:t>
            </w:r>
          </w:p>
        </w:tc>
        <w:tc>
          <w:tcPr>
            <w:tcW w:w="2268" w:type="dxa"/>
            <w:shd w:val="clear" w:color="auto" w:fill="D0CECE"/>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X</w:t>
            </w:r>
          </w:p>
        </w:tc>
        <w:tc>
          <w:tcPr>
            <w:tcW w:w="850" w:type="dxa"/>
          </w:tcPr>
          <w:p w:rsidR="002E4CF8" w:rsidRPr="002E4CF8" w:rsidRDefault="002E4CF8" w:rsidP="002E4CF8">
            <w:pPr>
              <w:rPr>
                <w:rFonts w:ascii="Arial" w:hAnsi="Arial" w:cs="Arial"/>
                <w:sz w:val="24"/>
                <w:szCs w:val="24"/>
                <w:lang w:val="es-CO"/>
              </w:rPr>
            </w:pPr>
          </w:p>
        </w:tc>
        <w:tc>
          <w:tcPr>
            <w:tcW w:w="819" w:type="dxa"/>
          </w:tcPr>
          <w:p w:rsidR="002E4CF8" w:rsidRPr="002E4CF8" w:rsidRDefault="002E4CF8" w:rsidP="002E4CF8">
            <w:pPr>
              <w:rPr>
                <w:rFonts w:ascii="Arial" w:hAnsi="Arial" w:cs="Arial"/>
                <w:sz w:val="24"/>
                <w:szCs w:val="24"/>
                <w:lang w:val="es-CO"/>
              </w:rPr>
            </w:pPr>
          </w:p>
        </w:tc>
        <w:tc>
          <w:tcPr>
            <w:tcW w:w="850" w:type="dxa"/>
          </w:tcPr>
          <w:p w:rsidR="002E4CF8" w:rsidRPr="002E4CF8" w:rsidRDefault="002E4CF8" w:rsidP="002E4CF8">
            <w:pPr>
              <w:rPr>
                <w:rFonts w:ascii="Arial" w:hAnsi="Arial" w:cs="Arial"/>
                <w:sz w:val="24"/>
                <w:szCs w:val="24"/>
                <w:lang w:val="es-CO"/>
              </w:rPr>
            </w:pPr>
          </w:p>
        </w:tc>
      </w:tr>
      <w:tr w:rsidR="002E4CF8" w:rsidRPr="002E4CF8" w:rsidTr="002E4CF8">
        <w:trPr>
          <w:trHeight w:hRule="exact" w:val="602"/>
        </w:trPr>
        <w:tc>
          <w:tcPr>
            <w:tcW w:w="4253" w:type="dxa"/>
          </w:tcPr>
          <w:p w:rsidR="002E4CF8" w:rsidRPr="002E4CF8" w:rsidRDefault="002E4CF8" w:rsidP="002E4CF8">
            <w:pPr>
              <w:rPr>
                <w:rFonts w:ascii="Arial" w:hAnsi="Arial" w:cs="Arial"/>
                <w:sz w:val="24"/>
                <w:szCs w:val="24"/>
                <w:lang w:val="es-CO"/>
              </w:rPr>
            </w:pPr>
            <w:r>
              <w:rPr>
                <w:rFonts w:ascii="Arial" w:hAnsi="Arial" w:cs="Arial"/>
                <w:sz w:val="24"/>
                <w:szCs w:val="24"/>
                <w:lang w:val="es-CO"/>
              </w:rPr>
              <w:t>Proyecto</w:t>
            </w:r>
            <w:r>
              <w:rPr>
                <w:rFonts w:ascii="Arial" w:hAnsi="Arial" w:cs="Arial"/>
                <w:sz w:val="24"/>
                <w:szCs w:val="24"/>
                <w:lang w:val="es-CO"/>
              </w:rPr>
              <w:tab/>
              <w:t>de</w:t>
            </w:r>
            <w:r>
              <w:rPr>
                <w:rFonts w:ascii="Arial" w:hAnsi="Arial" w:cs="Arial"/>
                <w:sz w:val="24"/>
                <w:szCs w:val="24"/>
                <w:lang w:val="es-CO"/>
              </w:rPr>
              <w:tab/>
              <w:t xml:space="preserve">fortalecimiento de </w:t>
            </w:r>
            <w:r w:rsidRPr="002E4CF8">
              <w:rPr>
                <w:rFonts w:ascii="Arial" w:hAnsi="Arial" w:cs="Arial"/>
                <w:sz w:val="24"/>
                <w:szCs w:val="24"/>
                <w:lang w:val="es-CO"/>
              </w:rPr>
              <w:t>gestión documental</w:t>
            </w:r>
          </w:p>
        </w:tc>
        <w:tc>
          <w:tcPr>
            <w:tcW w:w="2268" w:type="dxa"/>
            <w:shd w:val="clear" w:color="auto" w:fill="D0CECE"/>
          </w:tcPr>
          <w:p w:rsidR="002E4CF8" w:rsidRPr="002E4CF8" w:rsidRDefault="002E4CF8" w:rsidP="002E4CF8">
            <w:pPr>
              <w:rPr>
                <w:rFonts w:ascii="Arial" w:hAnsi="Arial" w:cs="Arial"/>
                <w:sz w:val="24"/>
                <w:szCs w:val="24"/>
                <w:lang w:val="es-CO"/>
              </w:rPr>
            </w:pPr>
            <w:r w:rsidRPr="002E4CF8">
              <w:rPr>
                <w:rFonts w:ascii="Arial" w:hAnsi="Arial" w:cs="Arial"/>
                <w:sz w:val="24"/>
                <w:szCs w:val="24"/>
                <w:lang w:val="es-CO"/>
              </w:rPr>
              <w:t>X</w:t>
            </w:r>
          </w:p>
        </w:tc>
        <w:tc>
          <w:tcPr>
            <w:tcW w:w="850" w:type="dxa"/>
          </w:tcPr>
          <w:p w:rsidR="002E4CF8" w:rsidRPr="002E4CF8" w:rsidRDefault="002E4CF8" w:rsidP="002E4CF8">
            <w:pPr>
              <w:rPr>
                <w:rFonts w:ascii="Arial" w:hAnsi="Arial" w:cs="Arial"/>
                <w:sz w:val="24"/>
                <w:szCs w:val="24"/>
                <w:lang w:val="es-CO"/>
              </w:rPr>
            </w:pPr>
          </w:p>
        </w:tc>
        <w:tc>
          <w:tcPr>
            <w:tcW w:w="819" w:type="dxa"/>
          </w:tcPr>
          <w:p w:rsidR="002E4CF8" w:rsidRPr="002E4CF8" w:rsidRDefault="002E4CF8" w:rsidP="002E4CF8">
            <w:pPr>
              <w:rPr>
                <w:rFonts w:ascii="Arial" w:hAnsi="Arial" w:cs="Arial"/>
                <w:sz w:val="24"/>
                <w:szCs w:val="24"/>
                <w:lang w:val="es-CO"/>
              </w:rPr>
            </w:pPr>
          </w:p>
        </w:tc>
        <w:tc>
          <w:tcPr>
            <w:tcW w:w="850" w:type="dxa"/>
          </w:tcPr>
          <w:p w:rsidR="002E4CF8" w:rsidRPr="002E4CF8" w:rsidRDefault="002E4CF8" w:rsidP="002E4CF8">
            <w:pPr>
              <w:rPr>
                <w:rFonts w:ascii="Arial" w:hAnsi="Arial" w:cs="Arial"/>
                <w:sz w:val="24"/>
                <w:szCs w:val="24"/>
                <w:lang w:val="es-CO"/>
              </w:rPr>
            </w:pPr>
          </w:p>
        </w:tc>
      </w:tr>
    </w:tbl>
    <w:p w:rsidR="00DA5E88" w:rsidRPr="00887FE9" w:rsidRDefault="00DA5E88" w:rsidP="00DA5E88">
      <w:pPr>
        <w:rPr>
          <w:rFonts w:ascii="Arial" w:hAnsi="Arial" w:cs="Arial"/>
          <w:sz w:val="24"/>
          <w:szCs w:val="24"/>
          <w:lang w:val="es-CO"/>
        </w:rPr>
      </w:pPr>
    </w:p>
    <w:p w:rsidR="00DA5E88" w:rsidRPr="00887FE9" w:rsidRDefault="00DA5E88" w:rsidP="00DA5E88">
      <w:pPr>
        <w:rPr>
          <w:rFonts w:ascii="Arial" w:hAnsi="Arial" w:cs="Arial"/>
          <w:sz w:val="24"/>
          <w:szCs w:val="24"/>
          <w:lang w:val="es-CO"/>
        </w:rPr>
      </w:pPr>
    </w:p>
    <w:p w:rsidR="002E4CF8" w:rsidRDefault="002E4CF8" w:rsidP="00AD2FF5">
      <w:pPr>
        <w:pStyle w:val="Ttulo1"/>
        <w:numPr>
          <w:ilvl w:val="1"/>
          <w:numId w:val="2"/>
        </w:numPr>
        <w:rPr>
          <w:lang w:val="es-CO"/>
        </w:rPr>
      </w:pPr>
      <w:bookmarkStart w:id="27" w:name="_Toc505077877"/>
      <w:r w:rsidRPr="002E4CF8">
        <w:rPr>
          <w:lang w:val="es-CO"/>
        </w:rPr>
        <w:t>CONSTRUCCIÓN DE LA HERRAMIENTA DE SEGUIMIENTO Y CONTROL</w:t>
      </w:r>
      <w:bookmarkEnd w:id="27"/>
    </w:p>
    <w:p w:rsidR="002E4CF8" w:rsidRDefault="002E4CF8" w:rsidP="00DA5E88">
      <w:pPr>
        <w:rPr>
          <w:rFonts w:ascii="Arial" w:hAnsi="Arial" w:cs="Arial"/>
          <w:sz w:val="24"/>
          <w:szCs w:val="24"/>
          <w:lang w:val="es-CO"/>
        </w:rPr>
      </w:pPr>
    </w:p>
    <w:p w:rsidR="00DA5E88" w:rsidRPr="00887FE9" w:rsidRDefault="002E4CF8" w:rsidP="002E4CF8">
      <w:pPr>
        <w:spacing w:line="360" w:lineRule="auto"/>
        <w:rPr>
          <w:rFonts w:ascii="Arial" w:hAnsi="Arial" w:cs="Arial"/>
          <w:sz w:val="24"/>
          <w:szCs w:val="24"/>
          <w:lang w:val="es-CO"/>
        </w:rPr>
      </w:pPr>
      <w:r w:rsidRPr="002E4CF8">
        <w:rPr>
          <w:rFonts w:ascii="Arial" w:hAnsi="Arial" w:cs="Arial"/>
          <w:sz w:val="24"/>
          <w:szCs w:val="24"/>
          <w:lang w:val="es-CO"/>
        </w:rPr>
        <w:t>La entidad diseñó un cuadro de mando integral, basándose en los indicadores establecidos en cada uno de los planes y proyectos, contemplando la medición trimestralmente durante la ejecución. El resultado fue:</w:t>
      </w:r>
    </w:p>
    <w:p w:rsidR="00DA5E88" w:rsidRPr="00887FE9" w:rsidRDefault="00DA5E88" w:rsidP="00DA5E88">
      <w:pPr>
        <w:rPr>
          <w:rFonts w:ascii="Arial" w:hAnsi="Arial" w:cs="Arial"/>
          <w:sz w:val="24"/>
          <w:szCs w:val="24"/>
          <w:lang w:val="es-CO"/>
        </w:rPr>
      </w:pPr>
    </w:p>
    <w:tbl>
      <w:tblPr>
        <w:tblpPr w:leftFromText="141" w:rightFromText="141" w:vertAnchor="text" w:horzAnchor="margin" w:tblpY="174"/>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5"/>
        <w:gridCol w:w="1275"/>
        <w:gridCol w:w="567"/>
        <w:gridCol w:w="426"/>
        <w:gridCol w:w="425"/>
        <w:gridCol w:w="425"/>
        <w:gridCol w:w="425"/>
        <w:gridCol w:w="3918"/>
        <w:gridCol w:w="335"/>
      </w:tblGrid>
      <w:tr w:rsidR="00553A51" w:rsidRPr="00553A51" w:rsidTr="00553A51">
        <w:trPr>
          <w:trHeight w:hRule="exact" w:val="577"/>
        </w:trPr>
        <w:tc>
          <w:tcPr>
            <w:tcW w:w="1555" w:type="dxa"/>
            <w:vMerge w:val="restart"/>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Planes y proyectos asociados</w:t>
            </w:r>
          </w:p>
        </w:tc>
        <w:tc>
          <w:tcPr>
            <w:tcW w:w="1275" w:type="dxa"/>
            <w:vMerge w:val="restart"/>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Indicadores</w:t>
            </w:r>
          </w:p>
        </w:tc>
        <w:tc>
          <w:tcPr>
            <w:tcW w:w="567" w:type="dxa"/>
            <w:vMerge w:val="restart"/>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 xml:space="preserve">Meta </w:t>
            </w:r>
            <w:proofErr w:type="spellStart"/>
            <w:r w:rsidRPr="00553A51">
              <w:rPr>
                <w:rFonts w:ascii="Arial" w:hAnsi="Arial" w:cs="Arial"/>
                <w:b/>
                <w:sz w:val="20"/>
                <w:szCs w:val="20"/>
                <w:lang w:val="es-CO"/>
              </w:rPr>
              <w:t>trim</w:t>
            </w:r>
            <w:proofErr w:type="spellEnd"/>
          </w:p>
        </w:tc>
        <w:tc>
          <w:tcPr>
            <w:tcW w:w="1701" w:type="dxa"/>
            <w:gridSpan w:val="4"/>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Medición trimestral</w:t>
            </w:r>
          </w:p>
        </w:tc>
        <w:tc>
          <w:tcPr>
            <w:tcW w:w="4253" w:type="dxa"/>
            <w:gridSpan w:val="2"/>
          </w:tcPr>
          <w:p w:rsidR="002E4CF8" w:rsidRPr="00553A51" w:rsidRDefault="002E4CF8" w:rsidP="002E4CF8">
            <w:pPr>
              <w:rPr>
                <w:rFonts w:ascii="Arial" w:hAnsi="Arial" w:cs="Arial"/>
                <w:sz w:val="20"/>
                <w:szCs w:val="20"/>
                <w:lang w:val="es-CO"/>
              </w:rPr>
            </w:pPr>
          </w:p>
        </w:tc>
      </w:tr>
      <w:tr w:rsidR="002E4CF8" w:rsidRPr="00553A51" w:rsidTr="00553A51">
        <w:trPr>
          <w:trHeight w:hRule="exact" w:val="571"/>
        </w:trPr>
        <w:tc>
          <w:tcPr>
            <w:tcW w:w="1555" w:type="dxa"/>
            <w:vMerge/>
          </w:tcPr>
          <w:p w:rsidR="002E4CF8" w:rsidRPr="00553A51" w:rsidRDefault="002E4CF8" w:rsidP="002E4CF8">
            <w:pPr>
              <w:rPr>
                <w:rFonts w:ascii="Arial" w:hAnsi="Arial" w:cs="Arial"/>
                <w:sz w:val="20"/>
                <w:szCs w:val="20"/>
                <w:lang w:val="es-CO"/>
              </w:rPr>
            </w:pPr>
          </w:p>
        </w:tc>
        <w:tc>
          <w:tcPr>
            <w:tcW w:w="1275" w:type="dxa"/>
            <w:vMerge/>
          </w:tcPr>
          <w:p w:rsidR="002E4CF8" w:rsidRPr="00553A51" w:rsidRDefault="002E4CF8" w:rsidP="002E4CF8">
            <w:pPr>
              <w:rPr>
                <w:rFonts w:ascii="Arial" w:hAnsi="Arial" w:cs="Arial"/>
                <w:sz w:val="20"/>
                <w:szCs w:val="20"/>
                <w:lang w:val="es-CO"/>
              </w:rPr>
            </w:pPr>
          </w:p>
        </w:tc>
        <w:tc>
          <w:tcPr>
            <w:tcW w:w="567" w:type="dxa"/>
            <w:vMerge/>
          </w:tcPr>
          <w:p w:rsidR="002E4CF8" w:rsidRPr="00553A51" w:rsidRDefault="002E4CF8" w:rsidP="002E4CF8">
            <w:pPr>
              <w:rPr>
                <w:rFonts w:ascii="Arial" w:hAnsi="Arial" w:cs="Arial"/>
                <w:sz w:val="20"/>
                <w:szCs w:val="20"/>
                <w:lang w:val="es-CO"/>
              </w:rPr>
            </w:pPr>
          </w:p>
        </w:tc>
        <w:tc>
          <w:tcPr>
            <w:tcW w:w="426"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w:t>
            </w:r>
          </w:p>
        </w:tc>
        <w:tc>
          <w:tcPr>
            <w:tcW w:w="425"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2</w:t>
            </w:r>
          </w:p>
        </w:tc>
        <w:tc>
          <w:tcPr>
            <w:tcW w:w="425"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3</w:t>
            </w:r>
          </w:p>
        </w:tc>
        <w:tc>
          <w:tcPr>
            <w:tcW w:w="425" w:type="dxa"/>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4</w:t>
            </w:r>
          </w:p>
        </w:tc>
        <w:tc>
          <w:tcPr>
            <w:tcW w:w="4253" w:type="dxa"/>
            <w:gridSpan w:val="2"/>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Grafico</w:t>
            </w:r>
          </w:p>
        </w:tc>
      </w:tr>
      <w:tr w:rsidR="002E4CF8" w:rsidRPr="00553A51" w:rsidTr="00795987">
        <w:trPr>
          <w:trHeight w:hRule="exact" w:val="2117"/>
        </w:trPr>
        <w:tc>
          <w:tcPr>
            <w:tcW w:w="1555" w:type="dxa"/>
            <w:vMerge w:val="restart"/>
          </w:tcPr>
          <w:p w:rsidR="002E4CF8" w:rsidRPr="00553A51" w:rsidRDefault="00795987" w:rsidP="002E4CF8">
            <w:pPr>
              <w:rPr>
                <w:rFonts w:ascii="Arial" w:hAnsi="Arial" w:cs="Arial"/>
                <w:sz w:val="20"/>
                <w:szCs w:val="20"/>
                <w:lang w:val="es-CO"/>
              </w:rPr>
            </w:pPr>
            <w:r>
              <w:rPr>
                <w:rFonts w:ascii="Arial" w:hAnsi="Arial" w:cs="Arial"/>
                <w:sz w:val="20"/>
                <w:szCs w:val="20"/>
                <w:lang w:val="es-CO"/>
              </w:rPr>
              <w:t xml:space="preserve">Plan de </w:t>
            </w:r>
            <w:r w:rsidR="002E4CF8" w:rsidRPr="00553A51">
              <w:rPr>
                <w:rFonts w:ascii="Arial" w:hAnsi="Arial" w:cs="Arial"/>
                <w:sz w:val="20"/>
                <w:szCs w:val="20"/>
                <w:lang w:val="es-CO"/>
              </w:rPr>
              <w:t>riesgo institucional</w:t>
            </w:r>
          </w:p>
        </w:tc>
        <w:tc>
          <w:tcPr>
            <w:tcW w:w="127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Identificación de riesgos</w:t>
            </w:r>
          </w:p>
        </w:tc>
        <w:tc>
          <w:tcPr>
            <w:tcW w:w="567"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425" w:type="dxa"/>
            <w:vMerge w:val="restart"/>
          </w:tcPr>
          <w:p w:rsidR="002E4CF8" w:rsidRPr="00553A51" w:rsidRDefault="002E4CF8" w:rsidP="002E4CF8">
            <w:pPr>
              <w:rPr>
                <w:rFonts w:ascii="Arial" w:hAnsi="Arial" w:cs="Arial"/>
                <w:sz w:val="20"/>
                <w:szCs w:val="20"/>
                <w:lang w:val="es-CO"/>
              </w:rPr>
            </w:pPr>
          </w:p>
        </w:tc>
        <w:tc>
          <w:tcPr>
            <w:tcW w:w="3918" w:type="dxa"/>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Identificación de Riesgos</w:t>
            </w:r>
          </w:p>
          <w:p w:rsidR="002E4CF8" w:rsidRPr="00553A51" w:rsidRDefault="002E4CF8" w:rsidP="002E4CF8">
            <w:pPr>
              <w:rPr>
                <w:rFonts w:ascii="Arial" w:hAnsi="Arial" w:cs="Arial"/>
                <w:sz w:val="20"/>
                <w:szCs w:val="20"/>
                <w:lang w:val="es-CO"/>
              </w:rPr>
            </w:pP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59264" behindDoc="1" locked="0" layoutInCell="1" allowOverlap="1" wp14:anchorId="5113251E" wp14:editId="6683D86C">
                      <wp:simplePos x="0" y="0"/>
                      <wp:positionH relativeFrom="page">
                        <wp:posOffset>55244</wp:posOffset>
                      </wp:positionH>
                      <wp:positionV relativeFrom="page">
                        <wp:posOffset>537845</wp:posOffset>
                      </wp:positionV>
                      <wp:extent cx="142875" cy="133350"/>
                      <wp:effectExtent l="0" t="0" r="9525" b="0"/>
                      <wp:wrapNone/>
                      <wp:docPr id="21"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C5D172" id="Rectangle 34" o:spid="_x0000_s1026" style="position:absolute;margin-left:4.35pt;margin-top:42.35pt;width:11.25pt;height:10.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" fillcolor="#5b9bd4" stroked="f">
                      <w10:wrap anchorx="page" anchory="page"/>
                    </v:rect>
                  </w:pict>
                </mc:Fallback>
              </mc:AlternateContent>
            </w:r>
            <w:r w:rsidR="002E4CF8" w:rsidRPr="00553A51">
              <w:rPr>
                <w:rFonts w:ascii="Arial" w:hAnsi="Arial" w:cs="Arial"/>
                <w:sz w:val="20"/>
                <w:szCs w:val="20"/>
                <w:lang w:val="es-CO"/>
              </w:rPr>
              <w:t>Si</w:t>
            </w:r>
            <w:r w:rsidR="002E4CF8" w:rsidRPr="00553A51">
              <w:rPr>
                <w:rFonts w:ascii="Arial" w:hAnsi="Arial" w:cs="Arial"/>
                <w:sz w:val="20"/>
                <w:szCs w:val="20"/>
                <w:lang w:val="es-CO"/>
              </w:rPr>
              <w:tab/>
              <w:t>No 0%</w:t>
            </w:r>
          </w:p>
          <w:p w:rsidR="002E4CF8" w:rsidRPr="00553A51" w:rsidRDefault="00553A51" w:rsidP="00553A51">
            <w:pPr>
              <w:ind w:firstLine="720"/>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63360" behindDoc="1" locked="0" layoutInCell="1" allowOverlap="1" wp14:anchorId="51B4F3CE" wp14:editId="25FA14A8">
                      <wp:simplePos x="0" y="0"/>
                      <wp:positionH relativeFrom="page">
                        <wp:posOffset>531495</wp:posOffset>
                      </wp:positionH>
                      <wp:positionV relativeFrom="page">
                        <wp:posOffset>537845</wp:posOffset>
                      </wp:positionV>
                      <wp:extent cx="114300" cy="133350"/>
                      <wp:effectExtent l="0" t="0" r="0" b="0"/>
                      <wp:wrapNone/>
                      <wp:docPr id="2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3335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1DDE3" id="Rectangle 33" o:spid="_x0000_s1026" style="position:absolute;margin-left:41.85pt;margin-top:42.35pt;width:9pt;height:10.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" fillcolor="#ec7c30" stroked="f">
                      <w10:wrap anchorx="page" anchory="page"/>
                    </v:rect>
                  </w:pict>
                </mc:Fallback>
              </mc:AlternateContent>
            </w: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g">
                  <w:drawing>
                    <wp:anchor distT="0" distB="0" distL="114300" distR="114300" simplePos="0" relativeHeight="251669504" behindDoc="1" locked="0" layoutInCell="1" allowOverlap="1" wp14:anchorId="56DD1AC1" wp14:editId="7B583540">
                      <wp:simplePos x="0" y="0"/>
                      <wp:positionH relativeFrom="page">
                        <wp:posOffset>711835</wp:posOffset>
                      </wp:positionH>
                      <wp:positionV relativeFrom="page">
                        <wp:posOffset>728345</wp:posOffset>
                      </wp:positionV>
                      <wp:extent cx="1494155" cy="570230"/>
                      <wp:effectExtent l="0" t="0" r="0" b="39370"/>
                      <wp:wrapNone/>
                      <wp:docPr id="37"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94155" cy="570230"/>
                                <a:chOff x="8594" y="3888"/>
                                <a:chExt cx="4707" cy="903"/>
                              </a:xfrm>
                            </wpg:grpSpPr>
                            <pic:pic xmlns:pic="http://schemas.openxmlformats.org/drawingml/2006/picture">
                              <pic:nvPicPr>
                                <pic:cNvPr id="38" name="Picture 3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8594" y="3888"/>
                                  <a:ext cx="4706" cy="725"/>
                                </a:xfrm>
                                <a:prstGeom prst="rect">
                                  <a:avLst/>
                                </a:prstGeom>
                                <a:noFill/>
                                <a:extLst>
                                  <a:ext uri="{909E8E84-426E-40DD-AFC4-6F175D3DCCD1}">
                                    <a14:hiddenFill xmlns:a14="http://schemas.microsoft.com/office/drawing/2010/main">
                                      <a:solidFill>
                                        <a:srgbClr val="FFFFFF"/>
                                      </a:solidFill>
                                    </a14:hiddenFill>
                                  </a:ext>
                                </a:extLst>
                              </pic:spPr>
                            </pic:pic>
                            <wps:wsp>
                              <wps:cNvPr id="39" name="Line 36"/>
                              <wps:cNvCnPr/>
                              <wps:spPr bwMode="auto">
                                <a:xfrm>
                                  <a:off x="10948" y="4600"/>
                                  <a:ext cx="235" cy="18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D07A97B" id="Group 35" o:spid="_x0000_s1026" style="position:absolute;margin-left:56.05pt;margin-top:57.35pt;width:117.65pt;height:44.9pt;z-index:-251646976;mso-position-horizontal-relative:page;mso-position-vertical-relative:page" coordorigin="8594,3888" coordsize="4707,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7" o:spid="_x0000_s1027" type="#_x0000_t75" style="position:absolute;left:8594;top:3888;width:4706;height: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ZnjK9AAAA2wAAAA8AAABkcnMvZG93bnJldi54bWxET70KwjAQ3gXfIZzgIpqqoFKNIqLgJlYX&#10;t6M522JzKU1s69ubQXD8+P43u86UoqHaFZYVTCcRCOLU6oIzBffbabwC4TyyxtIyKfiQg92239tg&#10;rG3LV2oSn4kQwi5GBbn3VSylS3My6Ca2Ig7c09YGfYB1JnWNbQg3pZxF0UIaLDg05FjRIaf0lbyN&#10;gmPzMbicXs6P5Li839rRxWbmqdRw0O3XIDx1/i/+uc9awTyMDV/CD5DbLwA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2FmeMr0AAADbAAAADwAAAAAAAAAAAAAAAACfAgAAZHJz&#10;L2Rvd25yZXYueG1sUEsFBgAAAAAEAAQA9wAAAIkDAAAAAA==&#10;">
                        <v:imagedata r:id="rId12" o:title=""/>
                      </v:shape>
                      <v:line id="Line 36" o:spid="_x0000_s1028" style="position:absolute;visibility:visible;mso-wrap-style:square" from="10948,4600" to="11183,4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zc5sQAAADbAAAADwAAAGRycy9kb3ducmV2LnhtbESPT2sCMRTE7wW/Q3iCt5q1itjVKP5B&#10;EDzIai/eHpvX3a2blyVJde2nbwTB4zAzv2Fmi9bU4krOV5YVDPoJCOLc6ooLBV+n7fsEhA/IGmvL&#10;pOBOHhbzztsMU21vnNH1GAoRIexTVFCG0KRS+rwkg75vG+LofVtnMETpCqkd3iLc1PIjScbSYMVx&#10;ocSG1iXll+OvUTA5NX5zX5+39uB+/rL9KKMRrpTqddvlFESgNrzCz/ZOKxh+wuN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DNzmxAAAANsAAAAPAAAAAAAAAAAA&#10;AAAAAKECAABkcnMvZG93bnJldi54bWxQSwUGAAAAAAQABAD5AAAAkgMAAAAA&#10;" strokeweight=".5pt"/>
                      <w10:wrap anchorx="page" anchory="page"/>
                    </v:group>
                  </w:pict>
                </mc:Fallback>
              </mc:AlternateContent>
            </w:r>
          </w:p>
          <w:p w:rsidR="00553A51" w:rsidRPr="00553A51" w:rsidRDefault="00553A51"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r w:rsidRPr="00553A51">
              <w:rPr>
                <w:rFonts w:ascii="Arial" w:hAnsi="Arial" w:cs="Arial"/>
                <w:sz w:val="20"/>
                <w:szCs w:val="20"/>
                <w:u w:val="single"/>
                <w:lang w:val="es-CO"/>
              </w:rPr>
              <w:t xml:space="preserve">   </w:t>
            </w:r>
            <w:r w:rsidRPr="00553A51">
              <w:rPr>
                <w:rFonts w:ascii="Arial" w:hAnsi="Arial" w:cs="Arial"/>
                <w:sz w:val="20"/>
                <w:szCs w:val="20"/>
                <w:lang w:val="es-CO"/>
              </w:rPr>
              <w:t>100%</w:t>
            </w:r>
            <w:r w:rsidR="00553A51" w:rsidRPr="00553A51">
              <w:rPr>
                <w:rFonts w:ascii="Arial" w:hAnsi="Arial" w:cs="Arial"/>
                <w:sz w:val="20"/>
                <w:szCs w:val="20"/>
                <w:lang w:val="es-CO"/>
              </w:rPr>
              <w:t xml:space="preserve"> </w:t>
            </w:r>
          </w:p>
        </w:tc>
        <w:tc>
          <w:tcPr>
            <w:tcW w:w="335" w:type="dxa"/>
          </w:tcPr>
          <w:p w:rsidR="002E4CF8" w:rsidRPr="00553A51" w:rsidRDefault="002E4CF8" w:rsidP="002E4CF8">
            <w:pPr>
              <w:rPr>
                <w:rFonts w:ascii="Arial" w:hAnsi="Arial" w:cs="Arial"/>
                <w:sz w:val="20"/>
                <w:szCs w:val="20"/>
                <w:lang w:val="es-CO"/>
              </w:rPr>
            </w:pPr>
          </w:p>
        </w:tc>
      </w:tr>
      <w:tr w:rsidR="002E4CF8" w:rsidRPr="00553A51" w:rsidTr="00553A51">
        <w:trPr>
          <w:trHeight w:hRule="exact" w:val="208"/>
        </w:trPr>
        <w:tc>
          <w:tcPr>
            <w:tcW w:w="1555" w:type="dxa"/>
            <w:vMerge/>
          </w:tcPr>
          <w:p w:rsidR="002E4CF8" w:rsidRPr="00553A51" w:rsidRDefault="002E4CF8" w:rsidP="002E4CF8">
            <w:pPr>
              <w:rPr>
                <w:rFonts w:ascii="Arial" w:hAnsi="Arial" w:cs="Arial"/>
                <w:sz w:val="20"/>
                <w:szCs w:val="20"/>
                <w:lang w:val="es-CO"/>
              </w:rPr>
            </w:pPr>
          </w:p>
        </w:tc>
        <w:tc>
          <w:tcPr>
            <w:tcW w:w="1275" w:type="dxa"/>
            <w:vMerge/>
          </w:tcPr>
          <w:p w:rsidR="002E4CF8" w:rsidRPr="00553A51" w:rsidRDefault="002E4CF8" w:rsidP="002E4CF8">
            <w:pPr>
              <w:rPr>
                <w:rFonts w:ascii="Arial" w:hAnsi="Arial" w:cs="Arial"/>
                <w:sz w:val="20"/>
                <w:szCs w:val="20"/>
                <w:lang w:val="es-CO"/>
              </w:rPr>
            </w:pPr>
          </w:p>
        </w:tc>
        <w:tc>
          <w:tcPr>
            <w:tcW w:w="567" w:type="dxa"/>
            <w:vMerge/>
          </w:tcPr>
          <w:p w:rsidR="002E4CF8" w:rsidRPr="00553A51" w:rsidRDefault="002E4CF8" w:rsidP="002E4CF8">
            <w:pPr>
              <w:rPr>
                <w:rFonts w:ascii="Arial" w:hAnsi="Arial" w:cs="Arial"/>
                <w:sz w:val="20"/>
                <w:szCs w:val="20"/>
                <w:lang w:val="es-CO"/>
              </w:rPr>
            </w:pPr>
          </w:p>
        </w:tc>
        <w:tc>
          <w:tcPr>
            <w:tcW w:w="426"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3" w:type="dxa"/>
            <w:gridSpan w:val="2"/>
          </w:tcPr>
          <w:p w:rsidR="002E4CF8" w:rsidRPr="00553A51" w:rsidRDefault="002E4CF8" w:rsidP="002E4CF8">
            <w:pPr>
              <w:rPr>
                <w:rFonts w:ascii="Arial" w:hAnsi="Arial" w:cs="Arial"/>
                <w:sz w:val="20"/>
                <w:szCs w:val="20"/>
                <w:lang w:val="es-CO"/>
              </w:rPr>
            </w:pPr>
          </w:p>
        </w:tc>
      </w:tr>
      <w:tr w:rsidR="002E4CF8" w:rsidRPr="00553A51" w:rsidTr="00795987">
        <w:trPr>
          <w:trHeight w:hRule="exact" w:val="1992"/>
        </w:trPr>
        <w:tc>
          <w:tcPr>
            <w:tcW w:w="1555" w:type="dxa"/>
            <w:vMerge/>
          </w:tcPr>
          <w:p w:rsidR="002E4CF8" w:rsidRPr="00553A51" w:rsidRDefault="002E4CF8" w:rsidP="002E4CF8">
            <w:pPr>
              <w:rPr>
                <w:rFonts w:ascii="Arial" w:hAnsi="Arial" w:cs="Arial"/>
                <w:sz w:val="20"/>
                <w:szCs w:val="20"/>
                <w:lang w:val="es-CO"/>
              </w:rPr>
            </w:pPr>
          </w:p>
        </w:tc>
        <w:tc>
          <w:tcPr>
            <w:tcW w:w="127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Evaluación y análisis de riesgos</w:t>
            </w:r>
          </w:p>
          <w:p w:rsidR="002E4CF8" w:rsidRPr="00553A51" w:rsidRDefault="002E4CF8"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p>
          <w:p w:rsidR="002E4CF8" w:rsidRPr="00553A51" w:rsidRDefault="002E4CF8" w:rsidP="002E4CF8">
            <w:pPr>
              <w:rPr>
                <w:rFonts w:ascii="Arial" w:hAnsi="Arial" w:cs="Arial"/>
                <w:sz w:val="20"/>
                <w:szCs w:val="20"/>
                <w:lang w:val="es-CO"/>
              </w:rPr>
            </w:pPr>
          </w:p>
        </w:tc>
        <w:tc>
          <w:tcPr>
            <w:tcW w:w="567"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p>
        </w:tc>
        <w:tc>
          <w:tcPr>
            <w:tcW w:w="425" w:type="dxa"/>
            <w:vMerge w:val="restart"/>
          </w:tcPr>
          <w:p w:rsidR="002E4CF8" w:rsidRPr="00553A51" w:rsidRDefault="002E4CF8" w:rsidP="002E4CF8">
            <w:pPr>
              <w:rPr>
                <w:rFonts w:ascii="Arial" w:hAnsi="Arial" w:cs="Arial"/>
                <w:sz w:val="20"/>
                <w:szCs w:val="20"/>
                <w:lang w:val="es-CO"/>
              </w:rPr>
            </w:pPr>
            <w:r w:rsidRPr="00553A51">
              <w:rPr>
                <w:rFonts w:ascii="Arial" w:hAnsi="Arial" w:cs="Arial"/>
                <w:sz w:val="20"/>
                <w:szCs w:val="20"/>
                <w:lang w:val="es-CO"/>
              </w:rPr>
              <w:t>100</w:t>
            </w:r>
          </w:p>
        </w:tc>
        <w:tc>
          <w:tcPr>
            <w:tcW w:w="3918" w:type="dxa"/>
          </w:tcPr>
          <w:p w:rsidR="002E4CF8" w:rsidRPr="00553A51" w:rsidRDefault="002E4CF8" w:rsidP="002E4CF8">
            <w:pPr>
              <w:rPr>
                <w:rFonts w:ascii="Arial" w:hAnsi="Arial" w:cs="Arial"/>
                <w:b/>
                <w:sz w:val="20"/>
                <w:szCs w:val="20"/>
                <w:lang w:val="es-CO"/>
              </w:rPr>
            </w:pPr>
            <w:r w:rsidRPr="00553A51">
              <w:rPr>
                <w:rFonts w:ascii="Arial" w:hAnsi="Arial" w:cs="Arial"/>
                <w:b/>
                <w:sz w:val="20"/>
                <w:szCs w:val="20"/>
                <w:lang w:val="es-CO"/>
              </w:rPr>
              <w:t>Evaluación de Riesgos</w:t>
            </w:r>
          </w:p>
          <w:p w:rsidR="002E4CF8" w:rsidRPr="00553A51" w:rsidRDefault="002E4CF8" w:rsidP="002E4CF8">
            <w:pPr>
              <w:rPr>
                <w:rFonts w:ascii="Arial" w:hAnsi="Arial" w:cs="Arial"/>
                <w:sz w:val="20"/>
                <w:szCs w:val="20"/>
                <w:lang w:val="es-CO"/>
              </w:rPr>
            </w:pP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65408" behindDoc="1" locked="0" layoutInCell="1" allowOverlap="1" wp14:anchorId="7AC9FC2C" wp14:editId="31DC2C94">
                      <wp:simplePos x="0" y="0"/>
                      <wp:positionH relativeFrom="page">
                        <wp:posOffset>527050</wp:posOffset>
                      </wp:positionH>
                      <wp:positionV relativeFrom="page">
                        <wp:posOffset>533400</wp:posOffset>
                      </wp:positionV>
                      <wp:extent cx="114300" cy="133350"/>
                      <wp:effectExtent l="0" t="0" r="0" b="0"/>
                      <wp:wrapNone/>
                      <wp:docPr id="10"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13335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C5CAD5" id="Rectangle 33" o:spid="_x0000_s1026" style="position:absolute;margin-left:41.5pt;margin-top:42pt;width:9pt;height:10.5pt;z-index:-2516510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" fillcolor="#ec7c30" stroked="f">
                      <w10:wrap anchorx="page" anchory="page"/>
                    </v:rect>
                  </w:pict>
                </mc:Fallback>
              </mc:AlternateContent>
            </w:r>
            <w:r w:rsidR="002E4CF8" w:rsidRPr="00553A51">
              <w:rPr>
                <w:rFonts w:ascii="Arial" w:hAnsi="Arial" w:cs="Arial"/>
                <w:sz w:val="20"/>
                <w:szCs w:val="20"/>
                <w:lang w:val="es-CO"/>
              </w:rPr>
              <w:t>Si</w:t>
            </w:r>
            <w:r w:rsidR="002E4CF8" w:rsidRPr="00553A51">
              <w:rPr>
                <w:rFonts w:ascii="Arial" w:hAnsi="Arial" w:cs="Arial"/>
                <w:sz w:val="20"/>
                <w:szCs w:val="20"/>
                <w:lang w:val="es-CO"/>
              </w:rPr>
              <w:tab/>
              <w:t>No 0%</w:t>
            </w:r>
          </w:p>
          <w:p w:rsidR="002E4CF8" w:rsidRPr="00553A51" w:rsidRDefault="00553A51" w:rsidP="00553A51">
            <w:pPr>
              <w:tabs>
                <w:tab w:val="left" w:pos="720"/>
              </w:tabs>
              <w:rPr>
                <w:rFonts w:ascii="Arial" w:hAnsi="Arial" w:cs="Arial"/>
                <w:sz w:val="20"/>
                <w:szCs w:val="20"/>
                <w:lang w:val="es-CO"/>
              </w:rPr>
            </w:pPr>
            <w:r w:rsidRPr="00553A51">
              <w:rPr>
                <w:noProof/>
                <w:sz w:val="20"/>
                <w:szCs w:val="20"/>
                <w:lang w:val="es-CO" w:eastAsia="es-CO"/>
              </w:rPr>
              <mc:AlternateContent>
                <mc:Choice Requires="wps">
                  <w:drawing>
                    <wp:anchor distT="0" distB="0" distL="114300" distR="114300" simplePos="0" relativeHeight="251661312" behindDoc="1" locked="0" layoutInCell="1" allowOverlap="1" wp14:anchorId="37AAD3AF" wp14:editId="2F87C342">
                      <wp:simplePos x="0" y="0"/>
                      <wp:positionH relativeFrom="page">
                        <wp:posOffset>60325</wp:posOffset>
                      </wp:positionH>
                      <wp:positionV relativeFrom="page">
                        <wp:posOffset>533400</wp:posOffset>
                      </wp:positionV>
                      <wp:extent cx="142875" cy="133350"/>
                      <wp:effectExtent l="0" t="0" r="9525" b="0"/>
                      <wp:wrapNone/>
                      <wp:docPr id="2"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1261C0" id="Rectangle 34" o:spid="_x0000_s1026" style="position:absolute;margin-left:4.75pt;margin-top:42pt;width:11.25pt;height:10.5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" fillcolor="#5b9bd4" stroked="f">
                      <w10:wrap anchorx="page" anchory="page"/>
                    </v:rect>
                  </w:pict>
                </mc:Fallback>
              </mc:AlternateContent>
            </w:r>
            <w:r w:rsidRPr="00553A51">
              <w:rPr>
                <w:rFonts w:ascii="Arial" w:hAnsi="Arial" w:cs="Arial"/>
                <w:sz w:val="20"/>
                <w:szCs w:val="20"/>
                <w:lang w:val="es-CO"/>
              </w:rPr>
              <w:tab/>
            </w:r>
          </w:p>
          <w:p w:rsidR="002E4CF8" w:rsidRPr="00553A51" w:rsidRDefault="00553A51" w:rsidP="002E4CF8">
            <w:pPr>
              <w:rPr>
                <w:rFonts w:ascii="Arial" w:hAnsi="Arial" w:cs="Arial"/>
                <w:sz w:val="20"/>
                <w:szCs w:val="20"/>
                <w:lang w:val="es-CO"/>
              </w:rPr>
            </w:pPr>
            <w:r w:rsidRPr="00553A51">
              <w:rPr>
                <w:noProof/>
                <w:sz w:val="20"/>
                <w:szCs w:val="20"/>
                <w:lang w:val="es-CO" w:eastAsia="es-CO"/>
              </w:rPr>
              <mc:AlternateContent>
                <mc:Choice Requires="wpg">
                  <w:drawing>
                    <wp:anchor distT="0" distB="0" distL="114300" distR="114300" simplePos="0" relativeHeight="251667456" behindDoc="1" locked="0" layoutInCell="1" allowOverlap="1" wp14:anchorId="7001A798" wp14:editId="0A876AC8">
                      <wp:simplePos x="0" y="0"/>
                      <wp:positionH relativeFrom="page">
                        <wp:posOffset>56834</wp:posOffset>
                      </wp:positionH>
                      <wp:positionV relativeFrom="page">
                        <wp:posOffset>779145</wp:posOffset>
                      </wp:positionV>
                      <wp:extent cx="1752600" cy="468630"/>
                      <wp:effectExtent l="0" t="0" r="0" b="26670"/>
                      <wp:wrapNone/>
                      <wp:docPr id="22" name="Group 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52600" cy="468630"/>
                                <a:chOff x="8594" y="3888"/>
                                <a:chExt cx="4707" cy="903"/>
                              </a:xfrm>
                            </wpg:grpSpPr>
                            <pic:pic xmlns:pic="http://schemas.openxmlformats.org/drawingml/2006/picture">
                              <pic:nvPicPr>
                                <pic:cNvPr id="23" name="Picture 3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8594" y="3888"/>
                                  <a:ext cx="4706" cy="725"/>
                                </a:xfrm>
                                <a:prstGeom prst="rect">
                                  <a:avLst/>
                                </a:prstGeom>
                                <a:noFill/>
                                <a:extLst>
                                  <a:ext uri="{909E8E84-426E-40DD-AFC4-6F175D3DCCD1}">
                                    <a14:hiddenFill xmlns:a14="http://schemas.microsoft.com/office/drawing/2010/main">
                                      <a:solidFill>
                                        <a:srgbClr val="FFFFFF"/>
                                      </a:solidFill>
                                    </a14:hiddenFill>
                                  </a:ext>
                                </a:extLst>
                              </pic:spPr>
                            </pic:pic>
                            <wps:wsp>
                              <wps:cNvPr id="24" name="Line 36"/>
                              <wps:cNvCnPr/>
                              <wps:spPr bwMode="auto">
                                <a:xfrm>
                                  <a:off x="10948" y="4600"/>
                                  <a:ext cx="235" cy="186"/>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96862E3" id="Group 35" o:spid="_x0000_s1026" style="position:absolute;margin-left:4.5pt;margin-top:61.35pt;width:138pt;height:36.9pt;z-index:-251649024;mso-position-horizontal-relative:page;mso-position-vertical-relative:page" coordorigin="8594,3888" coordsize="4707,9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">
                      <v:shape id="Picture 37" o:spid="_x0000_s1027" type="#_x0000_t75" style="position:absolute;left:8594;top:3888;width:4706;height:72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Mkmp7AAAAA2wAAAA8AAABkcnMvZG93bnJldi54bWxEj0GrwjAQhO8P/A9hBS8PTVVQqUYRUfAm&#10;Vi/elmZti82mNLGt/94IgsdhZr5hVpvOlKKh2hWWFYxHEQji1OqCMwXXy2G4AOE8ssbSMil4kYPN&#10;uve3wljbls/UJD4TAcIuRgW591UspUtzMuhGtiIO3t3WBn2QdSZ1jW2Am1JOomgmDRYcFnKsaJdT&#10;+kieRsG+eRmcj0/HW7KfXy/t/8lm5q7UoN9tlyA8df4X/raPWsFkCp8v4QfI9Rs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ySansAAAADbAAAADwAAAAAAAAAAAAAAAACfAgAA&#10;ZHJzL2Rvd25yZXYueG1sUEsFBgAAAAAEAAQA9wAAAIwDAAAAAA==&#10;">
                        <v:imagedata r:id="rId12" o:title=""/>
                      </v:shape>
                      <v:line id="Line 36" o:spid="_x0000_s1028" style="position:absolute;visibility:visible;mso-wrap-style:square" from="10948,4600" to="11183,47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9TlpcUAAADbAAAADwAAAGRycy9kb3ducmV2LnhtbESPzWrDMBCE74W+g9hCb42cYIpxo4Qm&#10;IVDIoTjJpbfF2tpurZWRFP/k6atCIMdhZr5hluvRtKIn5xvLCuazBARxaXXDlYLzaf+SgfABWWNr&#10;mRRM5GG9enxYYq7twAX1x1CJCGGfo4I6hC6X0pc1GfQz2xFH79s6gyFKV0ntcIhw08pFkrxKgw3H&#10;hRo72tZU/h4vRkF26vxu2n7t7af7uRaHtKAUN0o9P43vbyACjeEevrU/tIJFCv9f4g+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9TlpcUAAADbAAAADwAAAAAAAAAA&#10;AAAAAAChAgAAZHJzL2Rvd25yZXYueG1sUEsFBgAAAAAEAAQA+QAAAJMDAAAAAA==&#10;" strokeweight=".5pt"/>
                      <w10:wrap anchorx="page" anchory="page"/>
                    </v:group>
                  </w:pict>
                </mc:Fallback>
              </mc:AlternateContent>
            </w:r>
          </w:p>
          <w:p w:rsidR="00553A51" w:rsidRPr="00553A51" w:rsidRDefault="002E4CF8" w:rsidP="002E4CF8">
            <w:pPr>
              <w:rPr>
                <w:rFonts w:ascii="Arial" w:hAnsi="Arial" w:cs="Arial"/>
                <w:sz w:val="20"/>
                <w:szCs w:val="20"/>
                <w:u w:val="single"/>
                <w:lang w:val="es-CO"/>
              </w:rPr>
            </w:pPr>
            <w:r w:rsidRPr="00553A51">
              <w:rPr>
                <w:rFonts w:ascii="Arial" w:hAnsi="Arial" w:cs="Arial"/>
                <w:sz w:val="20"/>
                <w:szCs w:val="20"/>
                <w:u w:val="single"/>
                <w:lang w:val="es-CO"/>
              </w:rPr>
              <w:t xml:space="preserve"> </w:t>
            </w:r>
          </w:p>
          <w:p w:rsidR="002E4CF8" w:rsidRPr="00553A51" w:rsidRDefault="002E4CF8" w:rsidP="002E4CF8">
            <w:pPr>
              <w:rPr>
                <w:rFonts w:ascii="Arial" w:hAnsi="Arial" w:cs="Arial"/>
                <w:sz w:val="20"/>
                <w:szCs w:val="20"/>
                <w:lang w:val="es-CO"/>
              </w:rPr>
            </w:pPr>
            <w:r w:rsidRPr="00553A51">
              <w:rPr>
                <w:rFonts w:ascii="Arial" w:hAnsi="Arial" w:cs="Arial"/>
                <w:sz w:val="20"/>
                <w:szCs w:val="20"/>
                <w:u w:val="single"/>
                <w:lang w:val="es-CO"/>
              </w:rPr>
              <w:t xml:space="preserve">  </w:t>
            </w:r>
            <w:r w:rsidRPr="00553A51">
              <w:rPr>
                <w:rFonts w:ascii="Arial" w:hAnsi="Arial" w:cs="Arial"/>
                <w:sz w:val="20"/>
                <w:szCs w:val="20"/>
                <w:lang w:val="es-CO"/>
              </w:rPr>
              <w:t>100%</w:t>
            </w:r>
          </w:p>
        </w:tc>
        <w:tc>
          <w:tcPr>
            <w:tcW w:w="335" w:type="dxa"/>
          </w:tcPr>
          <w:p w:rsidR="002E4CF8" w:rsidRPr="00553A51" w:rsidRDefault="002E4CF8" w:rsidP="002E4CF8">
            <w:pPr>
              <w:rPr>
                <w:rFonts w:ascii="Arial" w:hAnsi="Arial" w:cs="Arial"/>
                <w:sz w:val="20"/>
                <w:szCs w:val="20"/>
                <w:lang w:val="es-CO"/>
              </w:rPr>
            </w:pPr>
          </w:p>
        </w:tc>
      </w:tr>
      <w:tr w:rsidR="002E4CF8" w:rsidRPr="00553A51" w:rsidTr="00795987">
        <w:trPr>
          <w:trHeight w:hRule="exact" w:val="90"/>
        </w:trPr>
        <w:tc>
          <w:tcPr>
            <w:tcW w:w="1555" w:type="dxa"/>
            <w:vMerge/>
          </w:tcPr>
          <w:p w:rsidR="002E4CF8" w:rsidRPr="00553A51" w:rsidRDefault="002E4CF8" w:rsidP="002E4CF8">
            <w:pPr>
              <w:rPr>
                <w:rFonts w:ascii="Arial" w:hAnsi="Arial" w:cs="Arial"/>
                <w:sz w:val="20"/>
                <w:szCs w:val="20"/>
                <w:lang w:val="es-CO"/>
              </w:rPr>
            </w:pPr>
          </w:p>
        </w:tc>
        <w:tc>
          <w:tcPr>
            <w:tcW w:w="1275" w:type="dxa"/>
            <w:vMerge/>
          </w:tcPr>
          <w:p w:rsidR="002E4CF8" w:rsidRPr="00553A51" w:rsidRDefault="002E4CF8" w:rsidP="002E4CF8">
            <w:pPr>
              <w:rPr>
                <w:rFonts w:ascii="Arial" w:hAnsi="Arial" w:cs="Arial"/>
                <w:sz w:val="20"/>
                <w:szCs w:val="20"/>
                <w:lang w:val="es-CO"/>
              </w:rPr>
            </w:pPr>
          </w:p>
        </w:tc>
        <w:tc>
          <w:tcPr>
            <w:tcW w:w="567" w:type="dxa"/>
            <w:vMerge/>
          </w:tcPr>
          <w:p w:rsidR="002E4CF8" w:rsidRPr="00553A51" w:rsidRDefault="002E4CF8" w:rsidP="002E4CF8">
            <w:pPr>
              <w:rPr>
                <w:rFonts w:ascii="Arial" w:hAnsi="Arial" w:cs="Arial"/>
                <w:sz w:val="20"/>
                <w:szCs w:val="20"/>
                <w:lang w:val="es-CO"/>
              </w:rPr>
            </w:pPr>
          </w:p>
        </w:tc>
        <w:tc>
          <w:tcPr>
            <w:tcW w:w="426"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 w:type="dxa"/>
            <w:vMerge/>
          </w:tcPr>
          <w:p w:rsidR="002E4CF8" w:rsidRPr="00553A51" w:rsidRDefault="002E4CF8" w:rsidP="002E4CF8">
            <w:pPr>
              <w:rPr>
                <w:rFonts w:ascii="Arial" w:hAnsi="Arial" w:cs="Arial"/>
                <w:sz w:val="20"/>
                <w:szCs w:val="20"/>
                <w:lang w:val="es-CO"/>
              </w:rPr>
            </w:pPr>
          </w:p>
        </w:tc>
        <w:tc>
          <w:tcPr>
            <w:tcW w:w="4253" w:type="dxa"/>
            <w:gridSpan w:val="2"/>
          </w:tcPr>
          <w:p w:rsidR="002E4CF8" w:rsidRPr="00553A51" w:rsidRDefault="002E4CF8" w:rsidP="002E4CF8">
            <w:pPr>
              <w:rPr>
                <w:rFonts w:ascii="Arial" w:hAnsi="Arial" w:cs="Arial"/>
                <w:sz w:val="20"/>
                <w:szCs w:val="20"/>
                <w:lang w:val="es-CO"/>
              </w:rPr>
            </w:pPr>
          </w:p>
        </w:tc>
      </w:tr>
    </w:tbl>
    <w:tbl>
      <w:tblPr>
        <w:tblW w:w="9356"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60"/>
        <w:gridCol w:w="1275"/>
        <w:gridCol w:w="567"/>
        <w:gridCol w:w="426"/>
        <w:gridCol w:w="425"/>
        <w:gridCol w:w="425"/>
        <w:gridCol w:w="425"/>
        <w:gridCol w:w="3969"/>
        <w:gridCol w:w="284"/>
      </w:tblGrid>
      <w:tr w:rsidR="00795987" w:rsidRPr="00553A51" w:rsidTr="00795987">
        <w:trPr>
          <w:trHeight w:hRule="exact" w:val="2100"/>
        </w:trPr>
        <w:tc>
          <w:tcPr>
            <w:tcW w:w="1560"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Programa de Gestión Documental</w:t>
            </w:r>
          </w:p>
        </w:tc>
        <w:tc>
          <w:tcPr>
            <w:tcW w:w="1275"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Planeación del PGD</w:t>
            </w:r>
          </w:p>
        </w:tc>
        <w:tc>
          <w:tcPr>
            <w:tcW w:w="567"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5" w:type="dxa"/>
            <w:vMerge w:val="restart"/>
          </w:tcPr>
          <w:p w:rsidR="00553A51" w:rsidRPr="00553A51" w:rsidRDefault="00553A51" w:rsidP="006C1B90">
            <w:pPr>
              <w:rPr>
                <w:rFonts w:ascii="Arial" w:hAnsi="Arial" w:cs="Arial"/>
                <w:sz w:val="20"/>
                <w:szCs w:val="20"/>
                <w:lang w:val="es-CO"/>
              </w:rPr>
            </w:pPr>
          </w:p>
        </w:tc>
        <w:tc>
          <w:tcPr>
            <w:tcW w:w="425" w:type="dxa"/>
            <w:vMerge w:val="restart"/>
          </w:tcPr>
          <w:p w:rsidR="00553A51" w:rsidRPr="00553A51" w:rsidRDefault="00553A51" w:rsidP="006C1B90">
            <w:pPr>
              <w:rPr>
                <w:rFonts w:ascii="Arial" w:hAnsi="Arial" w:cs="Arial"/>
                <w:sz w:val="20"/>
                <w:szCs w:val="20"/>
                <w:lang w:val="es-CO"/>
              </w:rPr>
            </w:pPr>
          </w:p>
        </w:tc>
        <w:tc>
          <w:tcPr>
            <w:tcW w:w="425" w:type="dxa"/>
            <w:vMerge w:val="restart"/>
            <w:tcBorders>
              <w:right w:val="single" w:sz="4" w:space="0" w:color="888888"/>
            </w:tcBorders>
          </w:tcPr>
          <w:p w:rsidR="00553A51" w:rsidRPr="00553A51" w:rsidRDefault="00553A51" w:rsidP="006C1B90">
            <w:pPr>
              <w:rPr>
                <w:rFonts w:ascii="Arial" w:hAnsi="Arial" w:cs="Arial"/>
                <w:sz w:val="20"/>
                <w:szCs w:val="20"/>
                <w:lang w:val="es-CO"/>
              </w:rPr>
            </w:pPr>
          </w:p>
        </w:tc>
        <w:tc>
          <w:tcPr>
            <w:tcW w:w="3969" w:type="dxa"/>
            <w:tcBorders>
              <w:top w:val="single" w:sz="4" w:space="0" w:color="888888"/>
              <w:left w:val="single" w:sz="4" w:space="0" w:color="888888"/>
              <w:bottom w:val="single" w:sz="4" w:space="0" w:color="888888"/>
              <w:right w:val="single" w:sz="4" w:space="0" w:color="888888"/>
            </w:tcBorders>
          </w:tcPr>
          <w:p w:rsidR="00553A51" w:rsidRPr="00553A51" w:rsidRDefault="00553A51" w:rsidP="006C1B90">
            <w:pPr>
              <w:rPr>
                <w:rFonts w:ascii="Arial" w:hAnsi="Arial" w:cs="Arial"/>
                <w:b/>
                <w:sz w:val="20"/>
                <w:szCs w:val="20"/>
                <w:lang w:val="es-CO"/>
              </w:rPr>
            </w:pPr>
            <w:r w:rsidRPr="00553A51">
              <w:rPr>
                <w:rFonts w:ascii="Arial" w:hAnsi="Arial" w:cs="Arial"/>
                <w:b/>
                <w:sz w:val="20"/>
                <w:szCs w:val="20"/>
                <w:lang w:val="es-CO"/>
              </w:rPr>
              <w:t>Planeación del PGD</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621AF6">
              <w:rPr>
                <w:noProof/>
                <w:lang w:val="es-CO" w:eastAsia="es-CO"/>
              </w:rPr>
              <w:drawing>
                <wp:anchor distT="0" distB="0" distL="0" distR="0" simplePos="0" relativeHeight="251671552" behindDoc="0" locked="0" layoutInCell="1" allowOverlap="1" wp14:anchorId="2BBBF137" wp14:editId="64219409">
                  <wp:simplePos x="0" y="0"/>
                  <wp:positionH relativeFrom="page">
                    <wp:posOffset>372745</wp:posOffset>
                  </wp:positionH>
                  <wp:positionV relativeFrom="page">
                    <wp:posOffset>329565</wp:posOffset>
                  </wp:positionV>
                  <wp:extent cx="1171575" cy="548251"/>
                  <wp:effectExtent l="0" t="0" r="0" b="4445"/>
                  <wp:wrapNone/>
                  <wp:docPr id="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6.png"/>
                          <pic:cNvPicPr/>
                        </pic:nvPicPr>
                        <pic:blipFill>
                          <a:blip r:embed="rId13" cstate="print"/>
                          <a:stretch>
                            <a:fillRect/>
                          </a:stretch>
                        </pic:blipFill>
                        <pic:spPr>
                          <a:xfrm>
                            <a:off x="0" y="0"/>
                            <a:ext cx="1171575" cy="548251"/>
                          </a:xfrm>
                          <a:prstGeom prst="rect">
                            <a:avLst/>
                          </a:prstGeom>
                        </pic:spPr>
                      </pic:pic>
                    </a:graphicData>
                  </a:graphic>
                  <wp14:sizeRelH relativeFrom="margin">
                    <wp14:pctWidth>0</wp14:pctWidth>
                  </wp14:sizeRelH>
                  <wp14:sizeRelV relativeFrom="margin">
                    <wp14:pctHeight>0</wp14:pctHeight>
                  </wp14:sizeRelV>
                </wp:anchor>
              </w:drawing>
            </w:r>
            <w:r w:rsidRPr="00553A51">
              <w:rPr>
                <w:rFonts w:ascii="Arial" w:hAnsi="Arial" w:cs="Arial"/>
                <w:sz w:val="20"/>
                <w:szCs w:val="20"/>
                <w:lang w:val="es-CO"/>
              </w:rPr>
              <w:t>100%</w:t>
            </w:r>
            <w:r>
              <w:rPr>
                <w:rFonts w:ascii="Arial" w:hAnsi="Arial" w:cs="Arial"/>
                <w:sz w:val="20"/>
                <w:szCs w:val="20"/>
                <w:lang w:val="es-CO"/>
              </w:rPr>
              <w:t xml:space="preserve"> </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50%</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0%</w:t>
            </w:r>
            <w:r w:rsidRPr="00553A51">
              <w:rPr>
                <w:rFonts w:ascii="Arial" w:hAnsi="Arial" w:cs="Arial"/>
                <w:sz w:val="20"/>
                <w:szCs w:val="20"/>
                <w:lang w:val="es-CO"/>
              </w:rPr>
              <w:tab/>
              <w:t>Series1; 0</w:t>
            </w:r>
          </w:p>
          <w:p w:rsidR="00553A51" w:rsidRDefault="00553A51" w:rsidP="006C1B90">
            <w:pPr>
              <w:rPr>
                <w:rFonts w:ascii="Arial" w:hAnsi="Arial" w:cs="Arial"/>
                <w:sz w:val="20"/>
                <w:szCs w:val="20"/>
                <w:lang w:val="es-CO"/>
              </w:rPr>
            </w:pPr>
            <w:r>
              <w:rPr>
                <w:rFonts w:ascii="Arial" w:hAnsi="Arial" w:cs="Arial"/>
                <w:sz w:val="20"/>
                <w:szCs w:val="20"/>
                <w:lang w:val="es-CO"/>
              </w:rPr>
              <w:t xml:space="preserve">  </w:t>
            </w:r>
          </w:p>
          <w:p w:rsidR="00553A51" w:rsidRPr="00553A51" w:rsidRDefault="00553A51" w:rsidP="006C1B90">
            <w:pPr>
              <w:rPr>
                <w:rFonts w:ascii="Arial" w:hAnsi="Arial" w:cs="Arial"/>
                <w:sz w:val="20"/>
                <w:szCs w:val="20"/>
                <w:lang w:val="es-CO"/>
              </w:rPr>
            </w:pPr>
            <w:r>
              <w:rPr>
                <w:rFonts w:ascii="Arial" w:hAnsi="Arial" w:cs="Arial"/>
                <w:sz w:val="20"/>
                <w:szCs w:val="20"/>
                <w:lang w:val="es-CO"/>
              </w:rPr>
              <w:t xml:space="preserve">             </w:t>
            </w:r>
            <w:r w:rsidRPr="00553A51">
              <w:rPr>
                <w:rFonts w:ascii="Arial" w:hAnsi="Arial" w:cs="Arial"/>
                <w:sz w:val="20"/>
                <w:szCs w:val="20"/>
                <w:lang w:val="es-CO"/>
              </w:rPr>
              <w:t>Sí</w:t>
            </w:r>
            <w:r w:rsidRPr="00553A51">
              <w:rPr>
                <w:rFonts w:ascii="Arial" w:hAnsi="Arial" w:cs="Arial"/>
                <w:sz w:val="20"/>
                <w:szCs w:val="20"/>
                <w:lang w:val="es-CO"/>
              </w:rPr>
              <w:tab/>
            </w:r>
            <w:r>
              <w:rPr>
                <w:rFonts w:ascii="Arial" w:hAnsi="Arial" w:cs="Arial"/>
                <w:sz w:val="20"/>
                <w:szCs w:val="20"/>
                <w:lang w:val="es-CO"/>
              </w:rPr>
              <w:t xml:space="preserve">     </w:t>
            </w:r>
            <w:r w:rsidRPr="00553A51">
              <w:rPr>
                <w:rFonts w:ascii="Arial" w:hAnsi="Arial" w:cs="Arial"/>
                <w:sz w:val="20"/>
                <w:szCs w:val="20"/>
                <w:lang w:val="es-CO"/>
              </w:rPr>
              <w:t>No</w:t>
            </w:r>
          </w:p>
        </w:tc>
        <w:tc>
          <w:tcPr>
            <w:tcW w:w="284" w:type="dxa"/>
            <w:tcBorders>
              <w:left w:val="single" w:sz="4" w:space="0" w:color="888888"/>
              <w:bottom w:val="nil"/>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90"/>
        </w:trPr>
        <w:tc>
          <w:tcPr>
            <w:tcW w:w="1560" w:type="dxa"/>
            <w:vMerge/>
          </w:tcPr>
          <w:p w:rsidR="00553A51" w:rsidRPr="00553A51" w:rsidRDefault="00553A51" w:rsidP="006C1B90">
            <w:pPr>
              <w:rPr>
                <w:rFonts w:ascii="Arial" w:hAnsi="Arial" w:cs="Arial"/>
                <w:sz w:val="20"/>
                <w:szCs w:val="20"/>
                <w:lang w:val="es-CO"/>
              </w:rPr>
            </w:pPr>
          </w:p>
        </w:tc>
        <w:tc>
          <w:tcPr>
            <w:tcW w:w="1275" w:type="dxa"/>
            <w:vMerge/>
          </w:tcPr>
          <w:p w:rsidR="00553A51" w:rsidRPr="00553A51" w:rsidRDefault="00553A51" w:rsidP="006C1B90">
            <w:pPr>
              <w:rPr>
                <w:rFonts w:ascii="Arial" w:hAnsi="Arial" w:cs="Arial"/>
                <w:sz w:val="20"/>
                <w:szCs w:val="20"/>
                <w:lang w:val="es-CO"/>
              </w:rPr>
            </w:pPr>
          </w:p>
        </w:tc>
        <w:tc>
          <w:tcPr>
            <w:tcW w:w="567" w:type="dxa"/>
            <w:vMerge/>
          </w:tcPr>
          <w:p w:rsidR="00553A51" w:rsidRPr="00553A51" w:rsidRDefault="00553A51" w:rsidP="006C1B90">
            <w:pPr>
              <w:rPr>
                <w:rFonts w:ascii="Arial" w:hAnsi="Arial" w:cs="Arial"/>
                <w:sz w:val="20"/>
                <w:szCs w:val="20"/>
                <w:lang w:val="es-CO"/>
              </w:rPr>
            </w:pPr>
          </w:p>
        </w:tc>
        <w:tc>
          <w:tcPr>
            <w:tcW w:w="426" w:type="dxa"/>
            <w:vMerge/>
          </w:tcPr>
          <w:p w:rsidR="00553A51" w:rsidRPr="00553A51" w:rsidRDefault="00553A51" w:rsidP="006C1B90">
            <w:pPr>
              <w:rPr>
                <w:rFonts w:ascii="Arial" w:hAnsi="Arial" w:cs="Arial"/>
                <w:sz w:val="20"/>
                <w:szCs w:val="20"/>
                <w:lang w:val="es-CO"/>
              </w:rPr>
            </w:pPr>
          </w:p>
        </w:tc>
        <w:tc>
          <w:tcPr>
            <w:tcW w:w="425" w:type="dxa"/>
            <w:vMerge/>
          </w:tcPr>
          <w:p w:rsidR="00553A51" w:rsidRPr="00553A51" w:rsidRDefault="00553A51" w:rsidP="006C1B90">
            <w:pPr>
              <w:rPr>
                <w:rFonts w:ascii="Arial" w:hAnsi="Arial" w:cs="Arial"/>
                <w:sz w:val="20"/>
                <w:szCs w:val="20"/>
                <w:lang w:val="es-CO"/>
              </w:rPr>
            </w:pPr>
          </w:p>
        </w:tc>
        <w:tc>
          <w:tcPr>
            <w:tcW w:w="425" w:type="dxa"/>
            <w:vMerge/>
          </w:tcPr>
          <w:p w:rsidR="00553A51" w:rsidRPr="00553A51" w:rsidRDefault="00553A51" w:rsidP="006C1B90">
            <w:pPr>
              <w:rPr>
                <w:rFonts w:ascii="Arial" w:hAnsi="Arial" w:cs="Arial"/>
                <w:sz w:val="20"/>
                <w:szCs w:val="20"/>
                <w:lang w:val="es-CO"/>
              </w:rPr>
            </w:pPr>
          </w:p>
        </w:tc>
        <w:tc>
          <w:tcPr>
            <w:tcW w:w="425" w:type="dxa"/>
            <w:vMerge/>
            <w:tcBorders>
              <w:right w:val="single" w:sz="4" w:space="0" w:color="888888"/>
            </w:tcBorders>
          </w:tcPr>
          <w:p w:rsidR="00553A51" w:rsidRPr="00553A51" w:rsidRDefault="00553A51" w:rsidP="006C1B90">
            <w:pPr>
              <w:rPr>
                <w:rFonts w:ascii="Arial" w:hAnsi="Arial" w:cs="Arial"/>
                <w:sz w:val="20"/>
                <w:szCs w:val="20"/>
                <w:lang w:val="es-CO"/>
              </w:rPr>
            </w:pPr>
          </w:p>
        </w:tc>
        <w:tc>
          <w:tcPr>
            <w:tcW w:w="4253" w:type="dxa"/>
            <w:gridSpan w:val="2"/>
            <w:tcBorders>
              <w:top w:val="nil"/>
              <w:bottom w:val="single" w:sz="4" w:space="0" w:color="888888"/>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2036"/>
        </w:trPr>
        <w:tc>
          <w:tcPr>
            <w:tcW w:w="1560" w:type="dxa"/>
            <w:vMerge/>
          </w:tcPr>
          <w:p w:rsidR="00553A51" w:rsidRPr="00553A51" w:rsidRDefault="00553A51" w:rsidP="006C1B90">
            <w:pPr>
              <w:rPr>
                <w:rFonts w:ascii="Arial" w:hAnsi="Arial" w:cs="Arial"/>
                <w:sz w:val="20"/>
                <w:szCs w:val="20"/>
                <w:lang w:val="es-CO"/>
              </w:rPr>
            </w:pPr>
          </w:p>
        </w:tc>
        <w:tc>
          <w:tcPr>
            <w:tcW w:w="1275"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Diseño y formulación del PGD</w:t>
            </w:r>
          </w:p>
        </w:tc>
        <w:tc>
          <w:tcPr>
            <w:tcW w:w="567"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6" w:type="dxa"/>
            <w:vMerge w:val="restart"/>
          </w:tcPr>
          <w:p w:rsidR="00553A51" w:rsidRPr="00553A51" w:rsidRDefault="00553A51" w:rsidP="006C1B90">
            <w:pPr>
              <w:rPr>
                <w:rFonts w:ascii="Arial" w:hAnsi="Arial" w:cs="Arial"/>
                <w:sz w:val="20"/>
                <w:szCs w:val="20"/>
                <w:lang w:val="es-CO"/>
              </w:rPr>
            </w:pPr>
          </w:p>
        </w:tc>
        <w:tc>
          <w:tcPr>
            <w:tcW w:w="425" w:type="dxa"/>
            <w:vMerge w:val="restart"/>
          </w:tcPr>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100</w:t>
            </w:r>
          </w:p>
        </w:tc>
        <w:tc>
          <w:tcPr>
            <w:tcW w:w="425" w:type="dxa"/>
            <w:vMerge w:val="restart"/>
          </w:tcPr>
          <w:p w:rsidR="00553A51" w:rsidRPr="00553A51" w:rsidRDefault="00553A51" w:rsidP="006C1B90">
            <w:pPr>
              <w:rPr>
                <w:rFonts w:ascii="Arial" w:hAnsi="Arial" w:cs="Arial"/>
                <w:sz w:val="20"/>
                <w:szCs w:val="20"/>
                <w:lang w:val="es-CO"/>
              </w:rPr>
            </w:pPr>
          </w:p>
        </w:tc>
        <w:tc>
          <w:tcPr>
            <w:tcW w:w="425" w:type="dxa"/>
            <w:vMerge w:val="restart"/>
            <w:tcBorders>
              <w:right w:val="single" w:sz="4" w:space="0" w:color="888888"/>
            </w:tcBorders>
          </w:tcPr>
          <w:p w:rsidR="00553A51" w:rsidRPr="00553A51" w:rsidRDefault="00553A51" w:rsidP="006C1B90">
            <w:pPr>
              <w:rPr>
                <w:rFonts w:ascii="Arial" w:hAnsi="Arial" w:cs="Arial"/>
                <w:sz w:val="20"/>
                <w:szCs w:val="20"/>
                <w:lang w:val="es-CO"/>
              </w:rPr>
            </w:pPr>
          </w:p>
        </w:tc>
        <w:tc>
          <w:tcPr>
            <w:tcW w:w="3969" w:type="dxa"/>
            <w:tcBorders>
              <w:top w:val="single" w:sz="4" w:space="0" w:color="888888"/>
              <w:left w:val="single" w:sz="4" w:space="0" w:color="888888"/>
              <w:bottom w:val="single" w:sz="4" w:space="0" w:color="888888"/>
              <w:right w:val="single" w:sz="4" w:space="0" w:color="888888"/>
            </w:tcBorders>
          </w:tcPr>
          <w:p w:rsidR="00553A51" w:rsidRPr="00553A51" w:rsidRDefault="00553A51" w:rsidP="006C1B90">
            <w:pPr>
              <w:rPr>
                <w:rFonts w:ascii="Arial" w:hAnsi="Arial" w:cs="Arial"/>
                <w:b/>
                <w:sz w:val="20"/>
                <w:szCs w:val="20"/>
                <w:lang w:val="es-CO"/>
              </w:rPr>
            </w:pPr>
            <w:r w:rsidRPr="00553A51">
              <w:rPr>
                <w:rFonts w:ascii="Arial" w:hAnsi="Arial" w:cs="Arial"/>
                <w:b/>
                <w:sz w:val="20"/>
                <w:szCs w:val="20"/>
                <w:lang w:val="es-CO"/>
              </w:rPr>
              <w:t>Diseño del PGD</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621AF6">
              <w:rPr>
                <w:noProof/>
                <w:lang w:val="es-CO" w:eastAsia="es-CO"/>
              </w:rPr>
              <w:drawing>
                <wp:anchor distT="0" distB="0" distL="0" distR="0" simplePos="0" relativeHeight="251672576" behindDoc="0" locked="0" layoutInCell="1" allowOverlap="1" wp14:anchorId="7738FAED" wp14:editId="5FFF583F">
                  <wp:simplePos x="0" y="0"/>
                  <wp:positionH relativeFrom="page">
                    <wp:posOffset>372745</wp:posOffset>
                  </wp:positionH>
                  <wp:positionV relativeFrom="page">
                    <wp:posOffset>297180</wp:posOffset>
                  </wp:positionV>
                  <wp:extent cx="1200150" cy="560847"/>
                  <wp:effectExtent l="0" t="0" r="0" b="0"/>
                  <wp:wrapNone/>
                  <wp:docPr id="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7.png"/>
                          <pic:cNvPicPr/>
                        </pic:nvPicPr>
                        <pic:blipFill>
                          <a:blip r:embed="rId14" cstate="print"/>
                          <a:stretch>
                            <a:fillRect/>
                          </a:stretch>
                        </pic:blipFill>
                        <pic:spPr>
                          <a:xfrm>
                            <a:off x="0" y="0"/>
                            <a:ext cx="1200150" cy="560847"/>
                          </a:xfrm>
                          <a:prstGeom prst="rect">
                            <a:avLst/>
                          </a:prstGeom>
                        </pic:spPr>
                      </pic:pic>
                    </a:graphicData>
                  </a:graphic>
                  <wp14:sizeRelH relativeFrom="margin">
                    <wp14:pctWidth>0</wp14:pctWidth>
                  </wp14:sizeRelH>
                  <wp14:sizeRelV relativeFrom="margin">
                    <wp14:pctHeight>0</wp14:pctHeight>
                  </wp14:sizeRelV>
                </wp:anchor>
              </w:drawing>
            </w:r>
            <w:r w:rsidRPr="00553A51">
              <w:rPr>
                <w:rFonts w:ascii="Arial" w:hAnsi="Arial" w:cs="Arial"/>
                <w:sz w:val="20"/>
                <w:szCs w:val="20"/>
                <w:lang w:val="es-CO"/>
              </w:rPr>
              <w:t>100%</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50%</w:t>
            </w:r>
          </w:p>
          <w:p w:rsidR="00553A51" w:rsidRP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sidRPr="00553A51">
              <w:rPr>
                <w:rFonts w:ascii="Arial" w:hAnsi="Arial" w:cs="Arial"/>
                <w:sz w:val="20"/>
                <w:szCs w:val="20"/>
                <w:lang w:val="es-CO"/>
              </w:rPr>
              <w:t>0%</w:t>
            </w:r>
            <w:r w:rsidRPr="00553A51">
              <w:rPr>
                <w:rFonts w:ascii="Arial" w:hAnsi="Arial" w:cs="Arial"/>
                <w:sz w:val="20"/>
                <w:szCs w:val="20"/>
                <w:lang w:val="es-CO"/>
              </w:rPr>
              <w:tab/>
              <w:t>Series1; 0</w:t>
            </w:r>
          </w:p>
          <w:p w:rsidR="00553A51" w:rsidRDefault="00553A51" w:rsidP="006C1B90">
            <w:pPr>
              <w:rPr>
                <w:rFonts w:ascii="Arial" w:hAnsi="Arial" w:cs="Arial"/>
                <w:sz w:val="20"/>
                <w:szCs w:val="20"/>
                <w:lang w:val="es-CO"/>
              </w:rPr>
            </w:pPr>
          </w:p>
          <w:p w:rsidR="00553A51" w:rsidRPr="00553A51" w:rsidRDefault="00553A51" w:rsidP="006C1B90">
            <w:pPr>
              <w:rPr>
                <w:rFonts w:ascii="Arial" w:hAnsi="Arial" w:cs="Arial"/>
                <w:sz w:val="20"/>
                <w:szCs w:val="20"/>
                <w:lang w:val="es-CO"/>
              </w:rPr>
            </w:pPr>
            <w:r>
              <w:rPr>
                <w:rFonts w:ascii="Arial" w:hAnsi="Arial" w:cs="Arial"/>
                <w:sz w:val="20"/>
                <w:szCs w:val="20"/>
                <w:lang w:val="es-CO"/>
              </w:rPr>
              <w:t xml:space="preserve">           </w:t>
            </w:r>
            <w:r w:rsidRPr="00553A51">
              <w:rPr>
                <w:rFonts w:ascii="Arial" w:hAnsi="Arial" w:cs="Arial"/>
                <w:sz w:val="20"/>
                <w:szCs w:val="20"/>
                <w:lang w:val="es-CO"/>
              </w:rPr>
              <w:t>Sí</w:t>
            </w:r>
            <w:r w:rsidRPr="00553A51">
              <w:rPr>
                <w:rFonts w:ascii="Arial" w:hAnsi="Arial" w:cs="Arial"/>
                <w:sz w:val="20"/>
                <w:szCs w:val="20"/>
                <w:lang w:val="es-CO"/>
              </w:rPr>
              <w:tab/>
              <w:t>No</w:t>
            </w:r>
          </w:p>
        </w:tc>
        <w:tc>
          <w:tcPr>
            <w:tcW w:w="284" w:type="dxa"/>
            <w:tcBorders>
              <w:left w:val="single" w:sz="4" w:space="0" w:color="888888"/>
              <w:bottom w:val="nil"/>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90"/>
        </w:trPr>
        <w:tc>
          <w:tcPr>
            <w:tcW w:w="1560"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1275"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567"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6"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5"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5" w:type="dxa"/>
            <w:vMerge/>
            <w:tcBorders>
              <w:bottom w:val="single" w:sz="4" w:space="0" w:color="auto"/>
            </w:tcBorders>
          </w:tcPr>
          <w:p w:rsidR="00553A51" w:rsidRPr="00553A51" w:rsidRDefault="00553A51" w:rsidP="006C1B90">
            <w:pPr>
              <w:rPr>
                <w:rFonts w:ascii="Arial" w:hAnsi="Arial" w:cs="Arial"/>
                <w:sz w:val="20"/>
                <w:szCs w:val="20"/>
                <w:lang w:val="es-CO"/>
              </w:rPr>
            </w:pPr>
          </w:p>
        </w:tc>
        <w:tc>
          <w:tcPr>
            <w:tcW w:w="425" w:type="dxa"/>
            <w:vMerge/>
            <w:tcBorders>
              <w:bottom w:val="single" w:sz="4" w:space="0" w:color="auto"/>
              <w:right w:val="single" w:sz="4" w:space="0" w:color="888888"/>
            </w:tcBorders>
          </w:tcPr>
          <w:p w:rsidR="00553A51" w:rsidRPr="00553A51" w:rsidRDefault="00553A51" w:rsidP="006C1B90">
            <w:pPr>
              <w:rPr>
                <w:rFonts w:ascii="Arial" w:hAnsi="Arial" w:cs="Arial"/>
                <w:sz w:val="20"/>
                <w:szCs w:val="20"/>
                <w:lang w:val="es-CO"/>
              </w:rPr>
            </w:pPr>
          </w:p>
        </w:tc>
        <w:tc>
          <w:tcPr>
            <w:tcW w:w="4253" w:type="dxa"/>
            <w:gridSpan w:val="2"/>
            <w:tcBorders>
              <w:top w:val="nil"/>
              <w:bottom w:val="single" w:sz="4" w:space="0" w:color="auto"/>
            </w:tcBorders>
          </w:tcPr>
          <w:p w:rsidR="00553A51" w:rsidRPr="00553A51" w:rsidRDefault="00553A51" w:rsidP="006C1B90">
            <w:pPr>
              <w:rPr>
                <w:rFonts w:ascii="Arial" w:hAnsi="Arial" w:cs="Arial"/>
                <w:sz w:val="20"/>
                <w:szCs w:val="20"/>
                <w:lang w:val="es-CO"/>
              </w:rPr>
            </w:pPr>
          </w:p>
        </w:tc>
      </w:tr>
      <w:tr w:rsidR="00795987" w:rsidRPr="00553A51" w:rsidTr="00795987">
        <w:trPr>
          <w:trHeight w:hRule="exact" w:val="2782"/>
        </w:trPr>
        <w:tc>
          <w:tcPr>
            <w:tcW w:w="1560" w:type="dxa"/>
            <w:vMerge w:val="restart"/>
          </w:tcPr>
          <w:p w:rsidR="00795987" w:rsidRPr="00553A51" w:rsidRDefault="00795987" w:rsidP="006C1B90">
            <w:pPr>
              <w:rPr>
                <w:rFonts w:ascii="Arial" w:hAnsi="Arial" w:cs="Arial"/>
                <w:sz w:val="24"/>
                <w:szCs w:val="24"/>
                <w:lang w:val="es-CO"/>
              </w:rPr>
            </w:pPr>
          </w:p>
        </w:tc>
        <w:tc>
          <w:tcPr>
            <w:tcW w:w="1275" w:type="dxa"/>
            <w:vMerge w:val="restart"/>
          </w:tcPr>
          <w:p w:rsidR="00795987" w:rsidRPr="00553A51" w:rsidRDefault="00795987" w:rsidP="006C1B90">
            <w:pPr>
              <w:rPr>
                <w:rFonts w:ascii="Arial" w:hAnsi="Arial" w:cs="Arial"/>
                <w:sz w:val="24"/>
                <w:szCs w:val="24"/>
              </w:rPr>
            </w:pPr>
            <w:proofErr w:type="spellStart"/>
            <w:r w:rsidRPr="00553A51">
              <w:rPr>
                <w:rFonts w:ascii="Arial" w:hAnsi="Arial" w:cs="Arial"/>
                <w:sz w:val="24"/>
                <w:szCs w:val="24"/>
              </w:rPr>
              <w:t>Implementación</w:t>
            </w:r>
            <w:proofErr w:type="spellEnd"/>
            <w:r w:rsidRPr="00553A51">
              <w:rPr>
                <w:rFonts w:ascii="Arial" w:hAnsi="Arial" w:cs="Arial"/>
                <w:sz w:val="24"/>
                <w:szCs w:val="24"/>
              </w:rPr>
              <w:t xml:space="preserve"> del PGD</w:t>
            </w:r>
          </w:p>
        </w:tc>
        <w:tc>
          <w:tcPr>
            <w:tcW w:w="567" w:type="dxa"/>
            <w:vMerge w:val="restart"/>
          </w:tcPr>
          <w:p w:rsidR="00795987" w:rsidRPr="00553A51" w:rsidRDefault="00795987" w:rsidP="006C1B90">
            <w:pPr>
              <w:rPr>
                <w:rFonts w:ascii="Arial" w:hAnsi="Arial" w:cs="Arial"/>
                <w:sz w:val="24"/>
                <w:szCs w:val="24"/>
              </w:rPr>
            </w:pPr>
            <w:r w:rsidRPr="00553A51">
              <w:rPr>
                <w:rFonts w:ascii="Arial" w:hAnsi="Arial" w:cs="Arial"/>
                <w:sz w:val="24"/>
                <w:szCs w:val="24"/>
              </w:rPr>
              <w:t>100%</w:t>
            </w:r>
          </w:p>
        </w:tc>
        <w:tc>
          <w:tcPr>
            <w:tcW w:w="426" w:type="dxa"/>
            <w:vMerge w:val="restart"/>
          </w:tcPr>
          <w:p w:rsidR="00795987" w:rsidRPr="00553A51" w:rsidRDefault="00795987" w:rsidP="006C1B90">
            <w:pPr>
              <w:rPr>
                <w:rFonts w:ascii="Arial" w:hAnsi="Arial" w:cs="Arial"/>
                <w:sz w:val="24"/>
                <w:szCs w:val="24"/>
              </w:rPr>
            </w:pPr>
          </w:p>
        </w:tc>
        <w:tc>
          <w:tcPr>
            <w:tcW w:w="425" w:type="dxa"/>
            <w:vMerge w:val="restart"/>
          </w:tcPr>
          <w:p w:rsidR="00795987" w:rsidRPr="00553A51" w:rsidRDefault="00795987" w:rsidP="006C1B90">
            <w:pPr>
              <w:rPr>
                <w:rFonts w:ascii="Arial" w:hAnsi="Arial" w:cs="Arial"/>
                <w:sz w:val="24"/>
                <w:szCs w:val="24"/>
              </w:rPr>
            </w:pPr>
          </w:p>
        </w:tc>
        <w:tc>
          <w:tcPr>
            <w:tcW w:w="425" w:type="dxa"/>
            <w:vMerge w:val="restart"/>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425" w:type="dxa"/>
            <w:vMerge w:val="restart"/>
            <w:tcBorders>
              <w:right w:val="single" w:sz="4" w:space="0" w:color="888888"/>
            </w:tcBorders>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3969" w:type="dxa"/>
            <w:tcBorders>
              <w:top w:val="single" w:sz="4" w:space="0" w:color="888888"/>
              <w:left w:val="single" w:sz="4" w:space="0" w:color="888888"/>
              <w:bottom w:val="single" w:sz="4" w:space="0" w:color="888888"/>
              <w:right w:val="single" w:sz="4" w:space="0" w:color="888888"/>
            </w:tcBorders>
          </w:tcPr>
          <w:p w:rsidR="00795987" w:rsidRPr="00553A51" w:rsidRDefault="00795987" w:rsidP="006C1B90">
            <w:pPr>
              <w:rPr>
                <w:rFonts w:ascii="Arial" w:hAnsi="Arial" w:cs="Arial"/>
                <w:b/>
                <w:sz w:val="24"/>
                <w:szCs w:val="24"/>
                <w:lang w:val="es-CO"/>
              </w:rPr>
            </w:pPr>
            <w:r w:rsidRPr="00553A51">
              <w:rPr>
                <w:rFonts w:ascii="Arial" w:hAnsi="Arial" w:cs="Arial"/>
                <w:b/>
                <w:sz w:val="24"/>
                <w:szCs w:val="24"/>
                <w:lang w:val="es-CO"/>
              </w:rPr>
              <w:t>Implementación del PGD</w:t>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w:drawing>
                <wp:anchor distT="0" distB="0" distL="0" distR="0" simplePos="0" relativeHeight="251686912" behindDoc="0" locked="0" layoutInCell="1" allowOverlap="1" wp14:anchorId="2EBF3D6B" wp14:editId="79A3F621">
                  <wp:simplePos x="0" y="0"/>
                  <wp:positionH relativeFrom="page">
                    <wp:posOffset>4445</wp:posOffset>
                  </wp:positionH>
                  <wp:positionV relativeFrom="page">
                    <wp:posOffset>443865</wp:posOffset>
                  </wp:positionV>
                  <wp:extent cx="1428750" cy="672656"/>
                  <wp:effectExtent l="0" t="0" r="0" b="0"/>
                  <wp:wrapNone/>
                  <wp:docPr id="4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8.png"/>
                          <pic:cNvPicPr/>
                        </pic:nvPicPr>
                        <pic:blipFill>
                          <a:blip r:embed="rId15" cstate="print"/>
                          <a:stretch>
                            <a:fillRect/>
                          </a:stretch>
                        </pic:blipFill>
                        <pic:spPr>
                          <a:xfrm>
                            <a:off x="0" y="0"/>
                            <a:ext cx="1428750" cy="672656"/>
                          </a:xfrm>
                          <a:prstGeom prst="rect">
                            <a:avLst/>
                          </a:prstGeom>
                        </pic:spPr>
                      </pic:pic>
                    </a:graphicData>
                  </a:graphic>
                  <wp14:sizeRelH relativeFrom="margin">
                    <wp14:pctWidth>0</wp14:pctWidth>
                  </wp14:sizeRelH>
                  <wp14:sizeRelV relativeFrom="margin">
                    <wp14:pctHeight>0</wp14:pctHeight>
                  </wp14:sizeRelV>
                </wp:anchor>
              </w:drawing>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Pr="00553A51"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692032" behindDoc="1" locked="0" layoutInCell="1" allowOverlap="1" wp14:anchorId="22263C09" wp14:editId="2FD9FC6A">
                      <wp:simplePos x="0" y="0"/>
                      <wp:positionH relativeFrom="page">
                        <wp:posOffset>1623060</wp:posOffset>
                      </wp:positionH>
                      <wp:positionV relativeFrom="page">
                        <wp:posOffset>1405255</wp:posOffset>
                      </wp:positionV>
                      <wp:extent cx="123825" cy="142875"/>
                      <wp:effectExtent l="0" t="0" r="9525" b="9525"/>
                      <wp:wrapNone/>
                      <wp:docPr id="4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4287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1FE388" id="Rectangle 16" o:spid="_x0000_s1026" style="position:absolute;margin-left:127.8pt;margin-top:110.65pt;width:9.75pt;height:11.25pt;z-index:-2516244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" fillcolor="#ec7c30" stroked="f">
                      <w10:wrap anchorx="page" anchory="page"/>
                    </v:rect>
                  </w:pict>
                </mc:Fallback>
              </mc:AlternateContent>
            </w:r>
            <w:r w:rsidRPr="00621AF6">
              <w:rPr>
                <w:noProof/>
                <w:lang w:val="es-CO" w:eastAsia="es-CO"/>
              </w:rPr>
              <mc:AlternateContent>
                <mc:Choice Requires="wps">
                  <w:drawing>
                    <wp:anchor distT="0" distB="0" distL="114300" distR="114300" simplePos="0" relativeHeight="251688960" behindDoc="1" locked="0" layoutInCell="1" allowOverlap="1" wp14:anchorId="58B52B80" wp14:editId="3952A1CC">
                      <wp:simplePos x="0" y="0"/>
                      <wp:positionH relativeFrom="page">
                        <wp:posOffset>1614170</wp:posOffset>
                      </wp:positionH>
                      <wp:positionV relativeFrom="page">
                        <wp:posOffset>1234440</wp:posOffset>
                      </wp:positionV>
                      <wp:extent cx="133350" cy="133350"/>
                      <wp:effectExtent l="0" t="0" r="0" b="0"/>
                      <wp:wrapNone/>
                      <wp:docPr id="4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CDE053" id="Rectangle 17" o:spid="_x0000_s1026" style="position:absolute;margin-left:127.1pt;margin-top:97.2pt;width:10.5pt;height:10.5pt;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" fillcolor="#5b9bd4" stroked="f">
                      <w10:wrap anchorx="page" anchory="page"/>
                    </v:rect>
                  </w:pict>
                </mc:Fallback>
              </mc:AlternateContent>
            </w:r>
            <w:r>
              <w:rPr>
                <w:rFonts w:ascii="Arial" w:hAnsi="Arial" w:cs="Arial"/>
                <w:sz w:val="24"/>
                <w:szCs w:val="24"/>
                <w:lang w:val="es-CO"/>
              </w:rPr>
              <w:t xml:space="preserve">      </w:t>
            </w:r>
            <w:r w:rsidRPr="00553A51">
              <w:rPr>
                <w:rFonts w:ascii="Arial" w:hAnsi="Arial" w:cs="Arial"/>
                <w:sz w:val="24"/>
                <w:szCs w:val="24"/>
                <w:lang w:val="es-CO"/>
              </w:rPr>
              <w:t>50%</w:t>
            </w:r>
            <w:r>
              <w:rPr>
                <w:rFonts w:ascii="Arial" w:hAnsi="Arial" w:cs="Arial"/>
                <w:sz w:val="24"/>
                <w:szCs w:val="24"/>
                <w:lang w:val="es-CO"/>
              </w:rPr>
              <w:t xml:space="preserve">       </w:t>
            </w:r>
            <w:r w:rsidRPr="00553A51">
              <w:rPr>
                <w:rFonts w:ascii="Arial" w:hAnsi="Arial" w:cs="Arial"/>
                <w:sz w:val="24"/>
                <w:szCs w:val="24"/>
                <w:lang w:val="es-CO"/>
              </w:rPr>
              <w:t>50%</w:t>
            </w:r>
            <w:r w:rsidRPr="00553A51">
              <w:rPr>
                <w:rFonts w:ascii="Arial" w:hAnsi="Arial" w:cs="Arial"/>
                <w:sz w:val="24"/>
                <w:szCs w:val="24"/>
                <w:lang w:val="es-CO"/>
              </w:rPr>
              <w:tab/>
            </w:r>
            <w:r>
              <w:rPr>
                <w:rFonts w:ascii="Arial" w:hAnsi="Arial" w:cs="Arial"/>
                <w:sz w:val="24"/>
                <w:szCs w:val="24"/>
                <w:lang w:val="es-CO"/>
              </w:rPr>
              <w:t xml:space="preserve">        </w:t>
            </w:r>
            <w:r w:rsidRPr="00553A51">
              <w:rPr>
                <w:rFonts w:ascii="Arial" w:hAnsi="Arial" w:cs="Arial"/>
                <w:sz w:val="24"/>
                <w:szCs w:val="24"/>
                <w:lang w:val="es-CO"/>
              </w:rPr>
              <w:t xml:space="preserve">SI </w:t>
            </w:r>
          </w:p>
          <w:p w:rsidR="00795987" w:rsidRPr="00553A51" w:rsidRDefault="00795987" w:rsidP="006C1B90">
            <w:pPr>
              <w:rPr>
                <w:rFonts w:ascii="Arial" w:hAnsi="Arial" w:cs="Arial"/>
                <w:sz w:val="24"/>
                <w:szCs w:val="24"/>
                <w:lang w:val="es-CO"/>
              </w:rPr>
            </w:pPr>
            <w:r>
              <w:rPr>
                <w:rFonts w:ascii="Arial" w:hAnsi="Arial" w:cs="Arial"/>
                <w:sz w:val="24"/>
                <w:szCs w:val="24"/>
                <w:lang w:val="es-CO"/>
              </w:rPr>
              <w:t xml:space="preserve">                                         </w:t>
            </w:r>
            <w:r w:rsidRPr="00553A51">
              <w:rPr>
                <w:rFonts w:ascii="Arial" w:hAnsi="Arial" w:cs="Arial"/>
                <w:sz w:val="24"/>
                <w:szCs w:val="24"/>
                <w:lang w:val="es-CO"/>
              </w:rPr>
              <w:t>NO</w:t>
            </w:r>
          </w:p>
        </w:tc>
        <w:tc>
          <w:tcPr>
            <w:tcW w:w="284" w:type="dxa"/>
            <w:tcBorders>
              <w:left w:val="single" w:sz="4" w:space="0" w:color="888888"/>
              <w:bottom w:val="nil"/>
            </w:tcBorders>
          </w:tcPr>
          <w:p w:rsidR="00795987" w:rsidRPr="00553A51" w:rsidRDefault="00795987" w:rsidP="006C1B90">
            <w:pPr>
              <w:rPr>
                <w:rFonts w:ascii="Arial" w:hAnsi="Arial" w:cs="Arial"/>
                <w:sz w:val="24"/>
                <w:szCs w:val="24"/>
                <w:lang w:val="es-CO"/>
              </w:rPr>
            </w:pPr>
          </w:p>
        </w:tc>
      </w:tr>
      <w:tr w:rsidR="00795987" w:rsidRPr="00553A51" w:rsidTr="00795987">
        <w:trPr>
          <w:trHeight w:hRule="exact" w:val="210"/>
        </w:trPr>
        <w:tc>
          <w:tcPr>
            <w:tcW w:w="1560" w:type="dxa"/>
            <w:vMerge/>
          </w:tcPr>
          <w:p w:rsidR="00795987" w:rsidRPr="00553A51" w:rsidRDefault="00795987" w:rsidP="006C1B90">
            <w:pPr>
              <w:rPr>
                <w:rFonts w:ascii="Arial" w:hAnsi="Arial" w:cs="Arial"/>
                <w:sz w:val="24"/>
                <w:szCs w:val="24"/>
                <w:lang w:val="es-CO"/>
              </w:rPr>
            </w:pPr>
          </w:p>
        </w:tc>
        <w:tc>
          <w:tcPr>
            <w:tcW w:w="1275" w:type="dxa"/>
            <w:vMerge/>
          </w:tcPr>
          <w:p w:rsidR="00795987" w:rsidRPr="00553A51" w:rsidRDefault="00795987" w:rsidP="006C1B90">
            <w:pPr>
              <w:rPr>
                <w:rFonts w:ascii="Arial" w:hAnsi="Arial" w:cs="Arial"/>
                <w:sz w:val="24"/>
                <w:szCs w:val="24"/>
                <w:lang w:val="es-CO"/>
              </w:rPr>
            </w:pPr>
          </w:p>
        </w:tc>
        <w:tc>
          <w:tcPr>
            <w:tcW w:w="567" w:type="dxa"/>
            <w:vMerge/>
          </w:tcPr>
          <w:p w:rsidR="00795987" w:rsidRPr="00553A51" w:rsidRDefault="00795987" w:rsidP="006C1B90">
            <w:pPr>
              <w:rPr>
                <w:rFonts w:ascii="Arial" w:hAnsi="Arial" w:cs="Arial"/>
                <w:sz w:val="24"/>
                <w:szCs w:val="24"/>
                <w:lang w:val="es-CO"/>
              </w:rPr>
            </w:pPr>
          </w:p>
        </w:tc>
        <w:tc>
          <w:tcPr>
            <w:tcW w:w="426" w:type="dxa"/>
            <w:vMerge/>
          </w:tcPr>
          <w:p w:rsidR="00795987" w:rsidRPr="00553A51" w:rsidRDefault="00795987" w:rsidP="006C1B90">
            <w:pPr>
              <w:rPr>
                <w:rFonts w:ascii="Arial" w:hAnsi="Arial" w:cs="Arial"/>
                <w:sz w:val="24"/>
                <w:szCs w:val="24"/>
                <w:lang w:val="es-CO"/>
              </w:rPr>
            </w:pPr>
          </w:p>
        </w:tc>
        <w:tc>
          <w:tcPr>
            <w:tcW w:w="425" w:type="dxa"/>
            <w:vMerge/>
          </w:tcPr>
          <w:p w:rsidR="00795987" w:rsidRPr="00553A51" w:rsidRDefault="00795987" w:rsidP="006C1B90">
            <w:pPr>
              <w:rPr>
                <w:rFonts w:ascii="Arial" w:hAnsi="Arial" w:cs="Arial"/>
                <w:sz w:val="24"/>
                <w:szCs w:val="24"/>
                <w:lang w:val="es-CO"/>
              </w:rPr>
            </w:pPr>
          </w:p>
        </w:tc>
        <w:tc>
          <w:tcPr>
            <w:tcW w:w="425" w:type="dxa"/>
            <w:vMerge/>
          </w:tcPr>
          <w:p w:rsidR="00795987" w:rsidRPr="00553A51" w:rsidRDefault="00795987" w:rsidP="006C1B90">
            <w:pPr>
              <w:rPr>
                <w:rFonts w:ascii="Arial" w:hAnsi="Arial" w:cs="Arial"/>
                <w:sz w:val="24"/>
                <w:szCs w:val="24"/>
                <w:lang w:val="es-CO"/>
              </w:rPr>
            </w:pPr>
          </w:p>
        </w:tc>
        <w:tc>
          <w:tcPr>
            <w:tcW w:w="425" w:type="dxa"/>
            <w:vMerge/>
            <w:tcBorders>
              <w:right w:val="single" w:sz="4" w:space="0" w:color="888888"/>
            </w:tcBorders>
          </w:tcPr>
          <w:p w:rsidR="00795987" w:rsidRPr="00553A51" w:rsidRDefault="00795987" w:rsidP="006C1B90">
            <w:pPr>
              <w:rPr>
                <w:rFonts w:ascii="Arial" w:hAnsi="Arial" w:cs="Arial"/>
                <w:sz w:val="24"/>
                <w:szCs w:val="24"/>
                <w:lang w:val="es-CO"/>
              </w:rPr>
            </w:pPr>
          </w:p>
        </w:tc>
        <w:tc>
          <w:tcPr>
            <w:tcW w:w="4253" w:type="dxa"/>
            <w:gridSpan w:val="2"/>
            <w:tcBorders>
              <w:top w:val="nil"/>
            </w:tcBorders>
          </w:tcPr>
          <w:p w:rsidR="00795987" w:rsidRPr="00553A51" w:rsidRDefault="00795987" w:rsidP="006C1B90">
            <w:pPr>
              <w:rPr>
                <w:rFonts w:ascii="Arial" w:hAnsi="Arial" w:cs="Arial"/>
                <w:sz w:val="24"/>
                <w:szCs w:val="24"/>
                <w:lang w:val="es-CO"/>
              </w:rPr>
            </w:pPr>
          </w:p>
        </w:tc>
      </w:tr>
      <w:tr w:rsidR="00795987" w:rsidRPr="00553A51" w:rsidTr="00795987">
        <w:trPr>
          <w:trHeight w:hRule="exact" w:val="2320"/>
        </w:trPr>
        <w:tc>
          <w:tcPr>
            <w:tcW w:w="1560" w:type="dxa"/>
          </w:tcPr>
          <w:p w:rsidR="00795987" w:rsidRPr="00553A51" w:rsidRDefault="00795987" w:rsidP="006C1B90">
            <w:pPr>
              <w:rPr>
                <w:rFonts w:ascii="Arial" w:hAnsi="Arial" w:cs="Arial"/>
                <w:sz w:val="24"/>
                <w:szCs w:val="24"/>
                <w:lang w:val="es-CO"/>
              </w:rPr>
            </w:pPr>
            <w:r w:rsidRPr="00553A51">
              <w:rPr>
                <w:rFonts w:ascii="Arial" w:hAnsi="Arial" w:cs="Arial"/>
                <w:sz w:val="24"/>
                <w:szCs w:val="24"/>
                <w:lang w:val="es-CO"/>
              </w:rPr>
              <w:t>Sistema Integral de Conservación SIC</w:t>
            </w:r>
          </w:p>
        </w:tc>
        <w:tc>
          <w:tcPr>
            <w:tcW w:w="1275" w:type="dxa"/>
          </w:tcPr>
          <w:p w:rsidR="00795987" w:rsidRPr="00553A51" w:rsidRDefault="00795987" w:rsidP="006C1B90">
            <w:pPr>
              <w:rPr>
                <w:rFonts w:ascii="Arial" w:hAnsi="Arial" w:cs="Arial"/>
                <w:sz w:val="24"/>
                <w:szCs w:val="24"/>
                <w:lang w:val="es-CO"/>
              </w:rPr>
            </w:pPr>
            <w:r w:rsidRPr="00553A51">
              <w:rPr>
                <w:rFonts w:ascii="Arial" w:hAnsi="Arial" w:cs="Arial"/>
                <w:sz w:val="24"/>
                <w:szCs w:val="24"/>
                <w:lang w:val="es-CO"/>
              </w:rPr>
              <w:t>Construcción y diseño del SIC</w:t>
            </w:r>
          </w:p>
        </w:tc>
        <w:tc>
          <w:tcPr>
            <w:tcW w:w="567" w:type="dxa"/>
          </w:tcPr>
          <w:p w:rsidR="00795987" w:rsidRPr="00553A51" w:rsidRDefault="00795987" w:rsidP="006C1B90">
            <w:pPr>
              <w:rPr>
                <w:rFonts w:ascii="Arial" w:hAnsi="Arial" w:cs="Arial"/>
                <w:sz w:val="24"/>
                <w:szCs w:val="24"/>
              </w:rPr>
            </w:pPr>
            <w:r w:rsidRPr="00553A51">
              <w:rPr>
                <w:rFonts w:ascii="Arial" w:hAnsi="Arial" w:cs="Arial"/>
                <w:sz w:val="24"/>
                <w:szCs w:val="24"/>
              </w:rPr>
              <w:t>100%</w:t>
            </w:r>
          </w:p>
        </w:tc>
        <w:tc>
          <w:tcPr>
            <w:tcW w:w="426" w:type="dxa"/>
          </w:tcPr>
          <w:p w:rsidR="00795987" w:rsidRPr="00553A51" w:rsidRDefault="00795987" w:rsidP="006C1B90">
            <w:pPr>
              <w:rPr>
                <w:rFonts w:ascii="Arial" w:hAnsi="Arial" w:cs="Arial"/>
                <w:sz w:val="24"/>
                <w:szCs w:val="24"/>
              </w:rPr>
            </w:pPr>
          </w:p>
        </w:tc>
        <w:tc>
          <w:tcPr>
            <w:tcW w:w="425" w:type="dxa"/>
          </w:tcPr>
          <w:p w:rsidR="00795987" w:rsidRPr="00553A51" w:rsidRDefault="00795987" w:rsidP="006C1B90">
            <w:pPr>
              <w:rPr>
                <w:rFonts w:ascii="Arial" w:hAnsi="Arial" w:cs="Arial"/>
                <w:sz w:val="24"/>
                <w:szCs w:val="24"/>
              </w:rPr>
            </w:pPr>
          </w:p>
        </w:tc>
        <w:tc>
          <w:tcPr>
            <w:tcW w:w="425" w:type="dxa"/>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425" w:type="dxa"/>
            <w:tcBorders>
              <w:right w:val="single" w:sz="4" w:space="0" w:color="888888"/>
            </w:tcBorders>
          </w:tcPr>
          <w:p w:rsidR="00795987" w:rsidRPr="00553A51" w:rsidRDefault="00795987" w:rsidP="006C1B90">
            <w:pPr>
              <w:rPr>
                <w:rFonts w:ascii="Arial" w:hAnsi="Arial" w:cs="Arial"/>
                <w:sz w:val="24"/>
                <w:szCs w:val="24"/>
              </w:rPr>
            </w:pPr>
            <w:r w:rsidRPr="00553A51">
              <w:rPr>
                <w:rFonts w:ascii="Arial" w:hAnsi="Arial" w:cs="Arial"/>
                <w:sz w:val="24"/>
                <w:szCs w:val="24"/>
              </w:rPr>
              <w:t>50</w:t>
            </w:r>
          </w:p>
        </w:tc>
        <w:tc>
          <w:tcPr>
            <w:tcW w:w="3969" w:type="dxa"/>
            <w:tcBorders>
              <w:left w:val="single" w:sz="4" w:space="0" w:color="888888"/>
              <w:bottom w:val="single" w:sz="4" w:space="0" w:color="888888"/>
              <w:right w:val="single" w:sz="4" w:space="0" w:color="888888"/>
            </w:tcBorders>
          </w:tcPr>
          <w:p w:rsidR="00795987" w:rsidRPr="00553A51" w:rsidRDefault="00795987" w:rsidP="006C1B90">
            <w:pPr>
              <w:rPr>
                <w:rFonts w:ascii="Arial" w:hAnsi="Arial" w:cs="Arial"/>
                <w:b/>
                <w:sz w:val="24"/>
                <w:szCs w:val="24"/>
                <w:lang w:val="es-CO"/>
              </w:rPr>
            </w:pPr>
            <w:r w:rsidRPr="00553A51">
              <w:rPr>
                <w:rFonts w:ascii="Arial" w:hAnsi="Arial" w:cs="Arial"/>
                <w:b/>
                <w:sz w:val="24"/>
                <w:szCs w:val="24"/>
                <w:lang w:val="es-CO"/>
              </w:rPr>
              <w:t>Diseño del SIC</w:t>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w:drawing>
                <wp:anchor distT="0" distB="0" distL="0" distR="0" simplePos="0" relativeHeight="251687936" behindDoc="0" locked="0" layoutInCell="1" allowOverlap="1" wp14:anchorId="3215CFD9" wp14:editId="09D38F47">
                  <wp:simplePos x="0" y="0"/>
                  <wp:positionH relativeFrom="page">
                    <wp:posOffset>71120</wp:posOffset>
                  </wp:positionH>
                  <wp:positionV relativeFrom="page">
                    <wp:posOffset>353695</wp:posOffset>
                  </wp:positionV>
                  <wp:extent cx="1362075" cy="641265"/>
                  <wp:effectExtent l="0" t="0" r="0" b="0"/>
                  <wp:wrapNone/>
                  <wp:docPr id="46"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png"/>
                          <pic:cNvPicPr/>
                        </pic:nvPicPr>
                        <pic:blipFill>
                          <a:blip r:embed="rId15" cstate="print"/>
                          <a:stretch>
                            <a:fillRect/>
                          </a:stretch>
                        </pic:blipFill>
                        <pic:spPr>
                          <a:xfrm>
                            <a:off x="0" y="0"/>
                            <a:ext cx="1378025" cy="648774"/>
                          </a:xfrm>
                          <a:prstGeom prst="rect">
                            <a:avLst/>
                          </a:prstGeom>
                        </pic:spPr>
                      </pic:pic>
                    </a:graphicData>
                  </a:graphic>
                  <wp14:sizeRelH relativeFrom="margin">
                    <wp14:pctWidth>0</wp14:pctWidth>
                  </wp14:sizeRelH>
                  <wp14:sizeRelV relativeFrom="margin">
                    <wp14:pctHeight>0</wp14:pctHeight>
                  </wp14:sizeRelV>
                </wp:anchor>
              </w:drawing>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691008" behindDoc="1" locked="0" layoutInCell="1" allowOverlap="1" wp14:anchorId="142C494C" wp14:editId="0204AC6C">
                      <wp:simplePos x="0" y="0"/>
                      <wp:positionH relativeFrom="page">
                        <wp:posOffset>1471295</wp:posOffset>
                      </wp:positionH>
                      <wp:positionV relativeFrom="page">
                        <wp:posOffset>1058545</wp:posOffset>
                      </wp:positionV>
                      <wp:extent cx="152400" cy="133350"/>
                      <wp:effectExtent l="0" t="0" r="0" b="0"/>
                      <wp:wrapNone/>
                      <wp:docPr id="43"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B71810" id="Rectangle 15" o:spid="_x0000_s1026" style="position:absolute;margin-left:115.85pt;margin-top:83.35pt;width:12pt;height:10.5pt;z-index:-251625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" fillcolor="#5b9bd4" stroked="f">
                      <w10:wrap anchorx="page" anchory="page"/>
                    </v:rect>
                  </w:pict>
                </mc:Fallback>
              </mc:AlternateContent>
            </w:r>
            <w:r>
              <w:rPr>
                <w:rFonts w:ascii="Arial" w:hAnsi="Arial" w:cs="Arial"/>
                <w:sz w:val="24"/>
                <w:szCs w:val="24"/>
                <w:lang w:val="es-CO"/>
              </w:rPr>
              <w:t xml:space="preserve">     50%        </w:t>
            </w:r>
            <w:r w:rsidRPr="00553A51">
              <w:rPr>
                <w:rFonts w:ascii="Arial" w:hAnsi="Arial" w:cs="Arial"/>
                <w:sz w:val="24"/>
                <w:szCs w:val="24"/>
                <w:lang w:val="es-CO"/>
              </w:rPr>
              <w:t>50%</w:t>
            </w:r>
            <w:r w:rsidRPr="00553A51">
              <w:rPr>
                <w:rFonts w:ascii="Arial" w:hAnsi="Arial" w:cs="Arial"/>
                <w:sz w:val="24"/>
                <w:szCs w:val="24"/>
                <w:lang w:val="es-CO"/>
              </w:rPr>
              <w:tab/>
            </w:r>
            <w:r>
              <w:rPr>
                <w:rFonts w:ascii="Arial" w:hAnsi="Arial" w:cs="Arial"/>
                <w:sz w:val="24"/>
                <w:szCs w:val="24"/>
                <w:lang w:val="es-CO"/>
              </w:rPr>
              <w:t xml:space="preserve">      </w:t>
            </w:r>
            <w:r w:rsidRPr="00553A51">
              <w:rPr>
                <w:rFonts w:ascii="Arial" w:hAnsi="Arial" w:cs="Arial"/>
                <w:sz w:val="24"/>
                <w:szCs w:val="24"/>
                <w:lang w:val="es-CO"/>
              </w:rPr>
              <w:t xml:space="preserve">SI </w:t>
            </w:r>
          </w:p>
          <w:p w:rsidR="00795987" w:rsidRPr="00553A51"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689984" behindDoc="1" locked="0" layoutInCell="1" allowOverlap="1" wp14:anchorId="08576D7A" wp14:editId="1D0F8451">
                      <wp:simplePos x="0" y="0"/>
                      <wp:positionH relativeFrom="page">
                        <wp:posOffset>1470660</wp:posOffset>
                      </wp:positionH>
                      <wp:positionV relativeFrom="page">
                        <wp:posOffset>1276985</wp:posOffset>
                      </wp:positionV>
                      <wp:extent cx="142875" cy="123825"/>
                      <wp:effectExtent l="0" t="0" r="9525" b="9525"/>
                      <wp:wrapNone/>
                      <wp:docPr id="4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2382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AB5ABD" id="Rectangle 16" o:spid="_x0000_s1026" style="position:absolute;margin-left:115.8pt;margin-top:100.55pt;width:11.25pt;height:9.75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" fillcolor="#ec7c30" stroked="f">
                      <w10:wrap anchorx="page" anchory="page"/>
                    </v:rect>
                  </w:pict>
                </mc:Fallback>
              </mc:AlternateContent>
            </w:r>
            <w:r>
              <w:rPr>
                <w:rFonts w:ascii="Arial" w:hAnsi="Arial" w:cs="Arial"/>
                <w:sz w:val="24"/>
                <w:szCs w:val="24"/>
                <w:lang w:val="es-CO"/>
              </w:rPr>
              <w:t xml:space="preserve">                                       </w:t>
            </w:r>
            <w:r w:rsidRPr="00553A51">
              <w:rPr>
                <w:rFonts w:ascii="Arial" w:hAnsi="Arial" w:cs="Arial"/>
                <w:sz w:val="24"/>
                <w:szCs w:val="24"/>
                <w:lang w:val="es-CO"/>
              </w:rPr>
              <w:t>NO</w:t>
            </w:r>
          </w:p>
        </w:tc>
        <w:tc>
          <w:tcPr>
            <w:tcW w:w="284" w:type="dxa"/>
            <w:tcBorders>
              <w:left w:val="single" w:sz="4" w:space="0" w:color="888888"/>
              <w:bottom w:val="nil"/>
            </w:tcBorders>
          </w:tcPr>
          <w:p w:rsidR="00795987" w:rsidRPr="00553A51" w:rsidRDefault="00795987" w:rsidP="006C1B90">
            <w:pPr>
              <w:rPr>
                <w:rFonts w:ascii="Arial" w:hAnsi="Arial" w:cs="Arial"/>
                <w:sz w:val="24"/>
                <w:szCs w:val="24"/>
                <w:lang w:val="es-CO"/>
              </w:rPr>
            </w:pPr>
          </w:p>
        </w:tc>
      </w:tr>
      <w:tr w:rsidR="00795987" w:rsidRPr="00795987" w:rsidTr="00795987">
        <w:trPr>
          <w:trHeight w:hRule="exact" w:val="2552"/>
        </w:trPr>
        <w:tc>
          <w:tcPr>
            <w:tcW w:w="1560" w:type="dxa"/>
          </w:tcPr>
          <w:p w:rsidR="00795987" w:rsidRPr="00795987" w:rsidRDefault="00795987" w:rsidP="006C1B90">
            <w:pPr>
              <w:rPr>
                <w:rFonts w:ascii="Arial" w:hAnsi="Arial" w:cs="Arial"/>
                <w:sz w:val="24"/>
                <w:szCs w:val="24"/>
                <w:lang w:val="es-CO"/>
              </w:rPr>
            </w:pPr>
            <w:r w:rsidRPr="00795987">
              <w:rPr>
                <w:rFonts w:ascii="Arial" w:hAnsi="Arial" w:cs="Arial"/>
                <w:sz w:val="24"/>
                <w:szCs w:val="24"/>
                <w:lang w:val="es-CO"/>
              </w:rPr>
              <w:lastRenderedPageBreak/>
              <w:t>Plan de Capacitación de gestión documental</w:t>
            </w:r>
          </w:p>
        </w:tc>
        <w:tc>
          <w:tcPr>
            <w:tcW w:w="1275" w:type="dxa"/>
          </w:tcPr>
          <w:p w:rsidR="00795987" w:rsidRPr="00795987" w:rsidRDefault="00795987" w:rsidP="006C1B90">
            <w:pPr>
              <w:rPr>
                <w:rFonts w:ascii="Arial" w:hAnsi="Arial" w:cs="Arial"/>
                <w:sz w:val="24"/>
                <w:szCs w:val="24"/>
              </w:rPr>
            </w:pPr>
            <w:r w:rsidRPr="00795987">
              <w:rPr>
                <w:rFonts w:ascii="Arial" w:hAnsi="Arial" w:cs="Arial"/>
                <w:sz w:val="24"/>
                <w:szCs w:val="24"/>
              </w:rPr>
              <w:t xml:space="preserve">Personal </w:t>
            </w:r>
            <w:proofErr w:type="spellStart"/>
            <w:r w:rsidRPr="00795987">
              <w:rPr>
                <w:rFonts w:ascii="Arial" w:hAnsi="Arial" w:cs="Arial"/>
                <w:sz w:val="24"/>
                <w:szCs w:val="24"/>
              </w:rPr>
              <w:t>capacitado</w:t>
            </w:r>
            <w:proofErr w:type="spellEnd"/>
          </w:p>
        </w:tc>
        <w:tc>
          <w:tcPr>
            <w:tcW w:w="567" w:type="dxa"/>
          </w:tcPr>
          <w:p w:rsidR="00795987" w:rsidRPr="00795987" w:rsidRDefault="00795987" w:rsidP="006C1B90">
            <w:pPr>
              <w:rPr>
                <w:rFonts w:ascii="Arial" w:hAnsi="Arial" w:cs="Arial"/>
                <w:sz w:val="24"/>
                <w:szCs w:val="24"/>
              </w:rPr>
            </w:pPr>
            <w:r w:rsidRPr="00795987">
              <w:rPr>
                <w:rFonts w:ascii="Arial" w:hAnsi="Arial" w:cs="Arial"/>
                <w:sz w:val="24"/>
                <w:szCs w:val="24"/>
              </w:rPr>
              <w:t>100%</w:t>
            </w:r>
          </w:p>
        </w:tc>
        <w:tc>
          <w:tcPr>
            <w:tcW w:w="426" w:type="dxa"/>
          </w:tcPr>
          <w:p w:rsidR="00795987" w:rsidRPr="00795987" w:rsidRDefault="00795987" w:rsidP="006C1B90">
            <w:pPr>
              <w:rPr>
                <w:rFonts w:ascii="Arial" w:hAnsi="Arial" w:cs="Arial"/>
                <w:sz w:val="24"/>
                <w:szCs w:val="24"/>
              </w:rPr>
            </w:pPr>
          </w:p>
        </w:tc>
        <w:tc>
          <w:tcPr>
            <w:tcW w:w="425" w:type="dxa"/>
          </w:tcPr>
          <w:p w:rsidR="00795987" w:rsidRPr="00795987" w:rsidRDefault="00795987" w:rsidP="006C1B90">
            <w:pPr>
              <w:rPr>
                <w:rFonts w:ascii="Arial" w:hAnsi="Arial" w:cs="Arial"/>
                <w:sz w:val="24"/>
                <w:szCs w:val="24"/>
              </w:rPr>
            </w:pPr>
          </w:p>
        </w:tc>
        <w:tc>
          <w:tcPr>
            <w:tcW w:w="425" w:type="dxa"/>
          </w:tcPr>
          <w:p w:rsidR="00795987" w:rsidRPr="00795987" w:rsidRDefault="00795987" w:rsidP="006C1B90">
            <w:pPr>
              <w:rPr>
                <w:rFonts w:ascii="Arial" w:hAnsi="Arial" w:cs="Arial"/>
                <w:sz w:val="24"/>
                <w:szCs w:val="24"/>
              </w:rPr>
            </w:pPr>
            <w:r w:rsidRPr="00795987">
              <w:rPr>
                <w:rFonts w:ascii="Arial" w:hAnsi="Arial" w:cs="Arial"/>
                <w:sz w:val="24"/>
                <w:szCs w:val="24"/>
              </w:rPr>
              <w:t>50</w:t>
            </w:r>
          </w:p>
        </w:tc>
        <w:tc>
          <w:tcPr>
            <w:tcW w:w="425" w:type="dxa"/>
            <w:tcBorders>
              <w:right w:val="single" w:sz="4" w:space="0" w:color="888888"/>
            </w:tcBorders>
          </w:tcPr>
          <w:p w:rsidR="00795987" w:rsidRPr="00795987" w:rsidRDefault="00795987" w:rsidP="006C1B90">
            <w:pPr>
              <w:rPr>
                <w:rFonts w:ascii="Arial" w:hAnsi="Arial" w:cs="Arial"/>
                <w:sz w:val="24"/>
                <w:szCs w:val="24"/>
              </w:rPr>
            </w:pPr>
            <w:r w:rsidRPr="00795987">
              <w:rPr>
                <w:rFonts w:ascii="Arial" w:hAnsi="Arial" w:cs="Arial"/>
                <w:sz w:val="24"/>
                <w:szCs w:val="24"/>
              </w:rPr>
              <w:t>50</w:t>
            </w:r>
          </w:p>
        </w:tc>
        <w:tc>
          <w:tcPr>
            <w:tcW w:w="3969" w:type="dxa"/>
            <w:tcBorders>
              <w:top w:val="single" w:sz="4" w:space="0" w:color="888888"/>
              <w:left w:val="double" w:sz="10" w:space="0" w:color="888888"/>
              <w:bottom w:val="single" w:sz="4" w:space="0" w:color="888888"/>
              <w:right w:val="single" w:sz="4" w:space="0" w:color="888888"/>
            </w:tcBorders>
          </w:tcPr>
          <w:p w:rsidR="00795987" w:rsidRPr="00795987" w:rsidRDefault="00795987" w:rsidP="006C1B90">
            <w:pPr>
              <w:rPr>
                <w:rFonts w:ascii="Arial" w:hAnsi="Arial" w:cs="Arial"/>
                <w:b/>
                <w:sz w:val="24"/>
                <w:szCs w:val="24"/>
                <w:lang w:val="es-CO"/>
              </w:rPr>
            </w:pPr>
            <w:r w:rsidRPr="00795987">
              <w:rPr>
                <w:rFonts w:ascii="Arial" w:hAnsi="Arial" w:cs="Arial"/>
                <w:b/>
                <w:sz w:val="24"/>
                <w:szCs w:val="24"/>
                <w:lang w:val="es-CO"/>
              </w:rPr>
              <w:t>Diseño del Plan de Capacitación</w:t>
            </w:r>
          </w:p>
          <w:p w:rsidR="00795987" w:rsidRDefault="00795987" w:rsidP="006C1B90">
            <w:pPr>
              <w:rPr>
                <w:rFonts w:ascii="Arial" w:hAnsi="Arial" w:cs="Arial"/>
                <w:sz w:val="24"/>
                <w:szCs w:val="24"/>
                <w:lang w:val="es-CO"/>
              </w:rPr>
            </w:pPr>
            <w:r w:rsidRPr="00621AF6">
              <w:rPr>
                <w:noProof/>
                <w:lang w:val="es-CO" w:eastAsia="es-CO"/>
              </w:rPr>
              <w:drawing>
                <wp:anchor distT="0" distB="0" distL="0" distR="0" simplePos="0" relativeHeight="251700224" behindDoc="0" locked="0" layoutInCell="1" allowOverlap="1" wp14:anchorId="045F4147" wp14:editId="5557F95D">
                  <wp:simplePos x="0" y="0"/>
                  <wp:positionH relativeFrom="page">
                    <wp:posOffset>3810</wp:posOffset>
                  </wp:positionH>
                  <wp:positionV relativeFrom="page">
                    <wp:posOffset>452755</wp:posOffset>
                  </wp:positionV>
                  <wp:extent cx="1828800" cy="748047"/>
                  <wp:effectExtent l="0" t="0" r="0" b="0"/>
                  <wp:wrapNone/>
                  <wp:docPr id="50"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9.png"/>
                          <pic:cNvPicPr/>
                        </pic:nvPicPr>
                        <pic:blipFill>
                          <a:blip r:embed="rId16" cstate="print"/>
                          <a:stretch>
                            <a:fillRect/>
                          </a:stretch>
                        </pic:blipFill>
                        <pic:spPr>
                          <a:xfrm>
                            <a:off x="0" y="0"/>
                            <a:ext cx="1828800" cy="748047"/>
                          </a:xfrm>
                          <a:prstGeom prst="rect">
                            <a:avLst/>
                          </a:prstGeom>
                        </pic:spPr>
                      </pic:pic>
                    </a:graphicData>
                  </a:graphic>
                  <wp14:sizeRelH relativeFrom="margin">
                    <wp14:pctWidth>0</wp14:pctWidth>
                  </wp14:sizeRelH>
                  <wp14:sizeRelV relativeFrom="margin">
                    <wp14:pctHeight>0</wp14:pctHeight>
                  </wp14:sizeRelV>
                </wp:anchor>
              </w:drawing>
            </w:r>
          </w:p>
          <w:p w:rsid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p>
          <w:p w:rsidR="00795987" w:rsidRPr="00795987" w:rsidRDefault="00795987" w:rsidP="006C1B90">
            <w:pPr>
              <w:rPr>
                <w:rFonts w:ascii="Arial" w:hAnsi="Arial" w:cs="Arial"/>
                <w:sz w:val="24"/>
                <w:szCs w:val="24"/>
                <w:lang w:val="es-CO"/>
              </w:rPr>
            </w:pPr>
          </w:p>
          <w:p w:rsidR="00795987" w:rsidRPr="00795987" w:rsidRDefault="00795987" w:rsidP="006C1B90">
            <w:pPr>
              <w:rPr>
                <w:rFonts w:ascii="Arial" w:hAnsi="Arial" w:cs="Arial"/>
                <w:sz w:val="24"/>
                <w:szCs w:val="24"/>
                <w:lang w:val="es-CO"/>
              </w:rPr>
            </w:pPr>
          </w:p>
          <w:p w:rsid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701248" behindDoc="1" locked="0" layoutInCell="1" allowOverlap="1" wp14:anchorId="2B0643F2" wp14:editId="2A69689E">
                      <wp:simplePos x="0" y="0"/>
                      <wp:positionH relativeFrom="page">
                        <wp:posOffset>1774825</wp:posOffset>
                      </wp:positionH>
                      <wp:positionV relativeFrom="page">
                        <wp:posOffset>1229360</wp:posOffset>
                      </wp:positionV>
                      <wp:extent cx="123825" cy="133350"/>
                      <wp:effectExtent l="0" t="0" r="9525" b="0"/>
                      <wp:wrapNone/>
                      <wp:docPr id="4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3825" cy="13335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ABAECA" id="Rectangle 8" o:spid="_x0000_s1026" style="position:absolute;margin-left:139.75pt;margin-top:96.8pt;width:9.75pt;height:10.5pt;z-index:-251615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" fillcolor="#5b9bd4" stroked="f">
                      <w10:wrap anchorx="page" anchory="page"/>
                    </v:rect>
                  </w:pict>
                </mc:Fallback>
              </mc:AlternateContent>
            </w:r>
            <w:r>
              <w:rPr>
                <w:rFonts w:ascii="Arial" w:hAnsi="Arial" w:cs="Arial"/>
                <w:sz w:val="24"/>
                <w:szCs w:val="24"/>
                <w:lang w:val="es-CO"/>
              </w:rPr>
              <w:t xml:space="preserve">           </w:t>
            </w:r>
            <w:r w:rsidRPr="00795987">
              <w:rPr>
                <w:rFonts w:ascii="Arial" w:hAnsi="Arial" w:cs="Arial"/>
                <w:sz w:val="24"/>
                <w:szCs w:val="24"/>
                <w:lang w:val="es-CO"/>
              </w:rPr>
              <w:t>50%</w:t>
            </w:r>
            <w:r w:rsidRPr="00795987">
              <w:rPr>
                <w:rFonts w:ascii="Arial" w:hAnsi="Arial" w:cs="Arial"/>
                <w:sz w:val="24"/>
                <w:szCs w:val="24"/>
                <w:lang w:val="es-CO"/>
              </w:rPr>
              <w:tab/>
            </w:r>
            <w:r>
              <w:rPr>
                <w:rFonts w:ascii="Arial" w:hAnsi="Arial" w:cs="Arial"/>
                <w:sz w:val="24"/>
                <w:szCs w:val="24"/>
                <w:lang w:val="es-CO"/>
              </w:rPr>
              <w:t xml:space="preserve">  </w:t>
            </w:r>
            <w:r w:rsidRPr="00795987">
              <w:rPr>
                <w:rFonts w:ascii="Arial" w:hAnsi="Arial" w:cs="Arial"/>
                <w:sz w:val="24"/>
                <w:szCs w:val="24"/>
                <w:lang w:val="es-CO"/>
              </w:rPr>
              <w:t>50%</w:t>
            </w:r>
            <w:r w:rsidRPr="00795987">
              <w:rPr>
                <w:rFonts w:ascii="Arial" w:hAnsi="Arial" w:cs="Arial"/>
                <w:sz w:val="24"/>
                <w:szCs w:val="24"/>
                <w:lang w:val="es-CO"/>
              </w:rPr>
              <w:tab/>
            </w:r>
            <w:r>
              <w:rPr>
                <w:rFonts w:ascii="Arial" w:hAnsi="Arial" w:cs="Arial"/>
                <w:sz w:val="24"/>
                <w:szCs w:val="24"/>
                <w:lang w:val="es-CO"/>
              </w:rPr>
              <w:t xml:space="preserve">            </w:t>
            </w:r>
            <w:r w:rsidRPr="00795987">
              <w:rPr>
                <w:rFonts w:ascii="Arial" w:hAnsi="Arial" w:cs="Arial"/>
                <w:sz w:val="24"/>
                <w:szCs w:val="24"/>
                <w:lang w:val="es-CO"/>
              </w:rPr>
              <w:t xml:space="preserve">SI </w:t>
            </w:r>
            <w:r>
              <w:rPr>
                <w:rFonts w:ascii="Arial" w:hAnsi="Arial" w:cs="Arial"/>
                <w:sz w:val="24"/>
                <w:szCs w:val="24"/>
                <w:lang w:val="es-CO"/>
              </w:rPr>
              <w:t xml:space="preserve">  </w:t>
            </w:r>
          </w:p>
          <w:p w:rsidR="00795987" w:rsidRPr="00795987" w:rsidRDefault="00795987" w:rsidP="006C1B90">
            <w:pPr>
              <w:rPr>
                <w:rFonts w:ascii="Arial" w:hAnsi="Arial" w:cs="Arial"/>
                <w:sz w:val="24"/>
                <w:szCs w:val="24"/>
                <w:lang w:val="es-CO"/>
              </w:rPr>
            </w:pPr>
            <w:r w:rsidRPr="00621AF6">
              <w:rPr>
                <w:noProof/>
                <w:lang w:val="es-CO" w:eastAsia="es-CO"/>
              </w:rPr>
              <mc:AlternateContent>
                <mc:Choice Requires="wps">
                  <w:drawing>
                    <wp:anchor distT="0" distB="0" distL="114300" distR="114300" simplePos="0" relativeHeight="251702272" behindDoc="1" locked="0" layoutInCell="1" allowOverlap="1" wp14:anchorId="28DF36BD" wp14:editId="1643B320">
                      <wp:simplePos x="0" y="0"/>
                      <wp:positionH relativeFrom="page">
                        <wp:posOffset>1746885</wp:posOffset>
                      </wp:positionH>
                      <wp:positionV relativeFrom="page">
                        <wp:posOffset>1414145</wp:posOffset>
                      </wp:positionV>
                      <wp:extent cx="152400" cy="123825"/>
                      <wp:effectExtent l="0" t="0" r="0" b="9525"/>
                      <wp:wrapNone/>
                      <wp:docPr id="4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23825"/>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34F0B2" id="Rectangle 7" o:spid="_x0000_s1026" style="position:absolute;margin-left:137.55pt;margin-top:111.35pt;width:12pt;height:9.75pt;z-index:-25161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" fillcolor="#ec7c30" stroked="f">
                      <w10:wrap anchorx="page" anchory="page"/>
                    </v:rect>
                  </w:pict>
                </mc:Fallback>
              </mc:AlternateContent>
            </w:r>
            <w:r>
              <w:rPr>
                <w:rFonts w:ascii="Arial" w:hAnsi="Arial" w:cs="Arial"/>
                <w:sz w:val="24"/>
                <w:szCs w:val="24"/>
                <w:lang w:val="es-CO"/>
              </w:rPr>
              <w:t xml:space="preserve">                                            </w:t>
            </w:r>
            <w:r w:rsidRPr="00795987">
              <w:rPr>
                <w:rFonts w:ascii="Arial" w:hAnsi="Arial" w:cs="Arial"/>
                <w:sz w:val="24"/>
                <w:szCs w:val="24"/>
                <w:lang w:val="es-CO"/>
              </w:rPr>
              <w:t>NO</w:t>
            </w:r>
          </w:p>
        </w:tc>
        <w:tc>
          <w:tcPr>
            <w:tcW w:w="284" w:type="dxa"/>
            <w:tcBorders>
              <w:left w:val="single" w:sz="4" w:space="0" w:color="888888"/>
              <w:bottom w:val="nil"/>
            </w:tcBorders>
          </w:tcPr>
          <w:p w:rsidR="00795987" w:rsidRPr="00795987" w:rsidRDefault="00795987" w:rsidP="006C1B90">
            <w:pPr>
              <w:rPr>
                <w:rFonts w:ascii="Arial" w:hAnsi="Arial" w:cs="Arial"/>
                <w:sz w:val="24"/>
                <w:szCs w:val="24"/>
                <w:lang w:val="es-CO"/>
              </w:rPr>
            </w:pPr>
          </w:p>
        </w:tc>
      </w:tr>
    </w:tbl>
    <w:p w:rsidR="00DA5E88" w:rsidRPr="00887FE9" w:rsidRDefault="00DA5E88" w:rsidP="00DA5E88">
      <w:pPr>
        <w:rPr>
          <w:rFonts w:ascii="Arial" w:hAnsi="Arial" w:cs="Arial"/>
          <w:sz w:val="24"/>
          <w:szCs w:val="24"/>
          <w:lang w:val="es-CO"/>
        </w:rPr>
      </w:pPr>
    </w:p>
    <w:p w:rsidR="00DA5E88" w:rsidRPr="00887FE9" w:rsidRDefault="00DA5E88" w:rsidP="00DA5E88">
      <w:pPr>
        <w:rPr>
          <w:rFonts w:ascii="Arial" w:hAnsi="Arial" w:cs="Arial"/>
          <w:sz w:val="24"/>
          <w:szCs w:val="24"/>
          <w:lang w:val="es-CO"/>
        </w:rPr>
      </w:pPr>
    </w:p>
    <w:bookmarkStart w:id="28" w:name="_Toc505077878" w:displacedByCustomXml="next"/>
    <w:sdt>
      <w:sdtPr>
        <w:rPr>
          <w:rFonts w:ascii="Bookman Old Style" w:hAnsi="Bookman Old Style"/>
          <w:b w:val="0"/>
          <w:sz w:val="22"/>
          <w:szCs w:val="22"/>
          <w:lang w:val="es-ES"/>
        </w:rPr>
        <w:id w:val="-870071807"/>
        <w:docPartObj>
          <w:docPartGallery w:val="Bibliographies"/>
          <w:docPartUnique/>
        </w:docPartObj>
      </w:sdtPr>
      <w:sdtEndPr>
        <w:rPr>
          <w:lang w:val="en-US"/>
        </w:rPr>
      </w:sdtEndPr>
      <w:sdtContent>
        <w:p w:rsidR="00795987" w:rsidRPr="00621AF6" w:rsidRDefault="00795987" w:rsidP="00795987">
          <w:pPr>
            <w:pStyle w:val="Ttulo1"/>
            <w:tabs>
              <w:tab w:val="left" w:pos="0"/>
            </w:tabs>
          </w:pPr>
          <w:r w:rsidRPr="00621AF6">
            <w:rPr>
              <w:lang w:val="es-ES"/>
            </w:rPr>
            <w:t>Bibliografía</w:t>
          </w:r>
          <w:bookmarkEnd w:id="28"/>
        </w:p>
        <w:sdt>
          <w:sdtPr>
            <w:id w:val="111145805"/>
            <w:bibliography/>
          </w:sdtPr>
          <w:sdtEndPr/>
          <w:sdtContent>
            <w:p w:rsidR="00795987" w:rsidRPr="00621AF6" w:rsidRDefault="00795987" w:rsidP="00795987">
              <w:pPr>
                <w:pStyle w:val="Textoindependiente"/>
                <w:tabs>
                  <w:tab w:val="left" w:pos="0"/>
                  <w:tab w:val="left" w:pos="6662"/>
                </w:tabs>
                <w:spacing w:line="480" w:lineRule="auto"/>
                <w:ind w:left="1362" w:right="1446"/>
                <w:rPr>
                  <w:color w:val="000000" w:themeColor="text1"/>
                  <w:lang w:val="es-CO"/>
                </w:rPr>
              </w:pPr>
              <w:r w:rsidRPr="00621AF6">
                <w:rPr>
                  <w:color w:val="000000" w:themeColor="text1"/>
                  <w:lang w:val="es-CO"/>
                </w:rPr>
                <w:t xml:space="preserve">LEY 594 DE 2000. Ley General </w:t>
              </w:r>
              <w:r w:rsidRPr="00621AF6">
                <w:rPr>
                  <w:color w:val="000000" w:themeColor="text1"/>
                  <w:spacing w:val="44"/>
                  <w:lang w:val="es-CO"/>
                </w:rPr>
                <w:t>De</w:t>
              </w:r>
              <w:r w:rsidRPr="00621AF6">
                <w:rPr>
                  <w:color w:val="000000" w:themeColor="text1"/>
                  <w:spacing w:val="42"/>
                  <w:lang w:val="es-CO"/>
                </w:rPr>
                <w:t xml:space="preserve"> </w:t>
              </w:r>
              <w:r w:rsidRPr="00621AF6">
                <w:rPr>
                  <w:color w:val="000000" w:themeColor="text1"/>
                  <w:lang w:val="es-CO"/>
                </w:rPr>
                <w:t>Archivo.</w:t>
              </w:r>
              <w:r w:rsidRPr="00621AF6">
                <w:rPr>
                  <w:color w:val="000000" w:themeColor="text1"/>
                  <w:lang w:val="es-CO"/>
                </w:rPr>
                <w:tab/>
                <w:t>Y se dictan</w:t>
              </w:r>
              <w:r w:rsidRPr="00621AF6">
                <w:rPr>
                  <w:color w:val="000000" w:themeColor="text1"/>
                  <w:spacing w:val="-13"/>
                  <w:lang w:val="es-CO"/>
                </w:rPr>
                <w:t xml:space="preserve"> </w:t>
              </w:r>
              <w:r w:rsidRPr="00621AF6">
                <w:rPr>
                  <w:color w:val="000000" w:themeColor="text1"/>
                  <w:lang w:val="es-CO"/>
                </w:rPr>
                <w:t>otras</w:t>
              </w:r>
              <w:r w:rsidRPr="00621AF6">
                <w:rPr>
                  <w:color w:val="000000" w:themeColor="text1"/>
                  <w:spacing w:val="38"/>
                  <w:lang w:val="es-CO"/>
                </w:rPr>
                <w:t xml:space="preserve"> </w:t>
              </w:r>
              <w:r w:rsidRPr="00621AF6">
                <w:rPr>
                  <w:color w:val="000000" w:themeColor="text1"/>
                  <w:lang w:val="es-CO"/>
                </w:rPr>
                <w:t>disposiciones. Bogotá. D.C.  2000</w:t>
              </w:r>
              <w:r w:rsidRPr="00621AF6">
                <w:rPr>
                  <w:color w:val="000000" w:themeColor="text1"/>
                  <w:spacing w:val="-9"/>
                  <w:lang w:val="es-CO"/>
                </w:rPr>
                <w:t xml:space="preserve"> </w:t>
              </w:r>
              <w:r w:rsidRPr="00621AF6">
                <w:rPr>
                  <w:color w:val="000000" w:themeColor="text1"/>
                  <w:lang w:val="es-CO"/>
                </w:rPr>
                <w:t>12P.</w:t>
              </w:r>
            </w:p>
            <w:p w:rsidR="00795987" w:rsidRPr="00621AF6" w:rsidRDefault="00795987" w:rsidP="00795987">
              <w:pPr>
                <w:pStyle w:val="Textoindependiente"/>
                <w:tabs>
                  <w:tab w:val="left" w:pos="0"/>
                  <w:tab w:val="left" w:pos="1380"/>
                </w:tabs>
                <w:spacing w:before="8" w:line="360" w:lineRule="auto"/>
                <w:ind w:left="1362"/>
                <w:rPr>
                  <w:color w:val="000000" w:themeColor="text1"/>
                  <w:lang w:val="es-CO"/>
                </w:rPr>
              </w:pPr>
              <w:r w:rsidRPr="00621AF6">
                <w:rPr>
                  <w:color w:val="000000" w:themeColor="text1"/>
                  <w:lang w:val="es-CO"/>
                </w:rPr>
                <w:tab/>
                <w:t>DECRETO 1080 de 2015, del Ministerio de Cultura, Instrumentos archivísticos para la Gestión Documental;</w:t>
              </w:r>
            </w:p>
            <w:p w:rsidR="00795987" w:rsidRPr="00621AF6" w:rsidRDefault="00795987" w:rsidP="00795987">
              <w:pPr>
                <w:pStyle w:val="Textoindependiente"/>
                <w:tabs>
                  <w:tab w:val="left" w:pos="0"/>
                </w:tabs>
                <w:rPr>
                  <w:color w:val="000000" w:themeColor="text1"/>
                  <w:lang w:val="es-CO"/>
                </w:rPr>
              </w:pPr>
            </w:p>
            <w:p w:rsidR="00795987" w:rsidRPr="00795987" w:rsidRDefault="00795987" w:rsidP="00795987">
              <w:pPr>
                <w:pStyle w:val="Textoindependiente"/>
                <w:tabs>
                  <w:tab w:val="left" w:pos="0"/>
                </w:tabs>
                <w:spacing w:line="480" w:lineRule="auto"/>
                <w:ind w:left="1362" w:right="248"/>
                <w:rPr>
                  <w:color w:val="000000" w:themeColor="text1"/>
                </w:rPr>
              </w:pPr>
              <w:r w:rsidRPr="00621AF6">
                <w:rPr>
                  <w:color w:val="000000" w:themeColor="text1"/>
                  <w:lang w:val="es-CO"/>
                </w:rPr>
                <w:t xml:space="preserve">LOPEZ DE CARRIZOSA, Francisco </w:t>
              </w:r>
              <w:proofErr w:type="spellStart"/>
              <w:r w:rsidRPr="00621AF6">
                <w:rPr>
                  <w:color w:val="000000" w:themeColor="text1"/>
                  <w:lang w:val="es-CO"/>
                </w:rPr>
                <w:t>Jose</w:t>
              </w:r>
              <w:proofErr w:type="spellEnd"/>
              <w:r w:rsidRPr="00621AF6">
                <w:rPr>
                  <w:color w:val="000000" w:themeColor="text1"/>
                  <w:lang w:val="es-CO"/>
                </w:rPr>
                <w:t xml:space="preserve">. ISO 9000 y la planificación de la calidad. </w:t>
              </w:r>
              <w:r w:rsidRPr="00621AF6">
                <w:rPr>
                  <w:color w:val="000000" w:themeColor="text1"/>
                </w:rPr>
                <w:t xml:space="preserve">Bogotá D.C. INCONTEC, 2004. </w:t>
              </w:r>
              <w:proofErr w:type="gramStart"/>
              <w:r w:rsidRPr="00621AF6">
                <w:rPr>
                  <w:color w:val="000000" w:themeColor="text1"/>
                </w:rPr>
                <w:t>127</w:t>
              </w:r>
              <w:proofErr w:type="gramEnd"/>
              <w:r w:rsidRPr="00621AF6">
                <w:rPr>
                  <w:color w:val="000000" w:themeColor="text1"/>
                  <w:spacing w:val="-17"/>
                </w:rPr>
                <w:t xml:space="preserve"> </w:t>
              </w:r>
              <w:r w:rsidRPr="00621AF6">
                <w:rPr>
                  <w:color w:val="000000" w:themeColor="text1"/>
                </w:rPr>
                <w:t>p.</w:t>
              </w:r>
            </w:p>
          </w:sdtContent>
        </w:sdt>
      </w:sdtContent>
    </w:sdt>
    <w:p w:rsidR="00DA5E88" w:rsidRDefault="00DA5E88" w:rsidP="00DA5E88">
      <w:pPr>
        <w:rPr>
          <w:rFonts w:ascii="Arial" w:hAnsi="Arial" w:cs="Arial"/>
          <w:sz w:val="24"/>
          <w:szCs w:val="24"/>
          <w:lang w:val="es-CO"/>
        </w:rPr>
      </w:pPr>
    </w:p>
    <w:p w:rsidR="009741DF" w:rsidRPr="00324051" w:rsidRDefault="009741DF" w:rsidP="00AD2FF5">
      <w:pPr>
        <w:pStyle w:val="Ttulo1"/>
        <w:numPr>
          <w:ilvl w:val="0"/>
          <w:numId w:val="2"/>
        </w:numPr>
      </w:pPr>
      <w:bookmarkStart w:id="29" w:name="_Toc505077879"/>
      <w:r w:rsidRPr="00324051">
        <w:t>CONTROL DE CAMBIOS</w:t>
      </w:r>
      <w:bookmarkEnd w:id="2"/>
      <w:bookmarkEnd w:id="3"/>
      <w:bookmarkEnd w:id="4"/>
      <w:bookmarkEnd w:id="29"/>
    </w:p>
    <w:p w:rsidR="009741DF" w:rsidRPr="00836BB1" w:rsidRDefault="009741DF" w:rsidP="009741DF">
      <w:pPr>
        <w:rPr>
          <w:rFonts w:cs="Arial"/>
          <w:szCs w:val="24"/>
        </w:rPr>
      </w:pPr>
    </w:p>
    <w:tbl>
      <w:tblPr>
        <w:tblW w:w="9041" w:type="dxa"/>
        <w:jc w:val="center"/>
        <w:tblLayout w:type="fixed"/>
        <w:tblLook w:val="01E0" w:firstRow="1" w:lastRow="1" w:firstColumn="1" w:lastColumn="1" w:noHBand="0" w:noVBand="0"/>
      </w:tblPr>
      <w:tblGrid>
        <w:gridCol w:w="2116"/>
        <w:gridCol w:w="1899"/>
        <w:gridCol w:w="5026"/>
      </w:tblGrid>
      <w:tr w:rsidR="009741DF" w:rsidRPr="00836BB1" w:rsidTr="00BC286D">
        <w:trPr>
          <w:trHeight w:hRule="exact" w:val="454"/>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ind w:left="579"/>
              <w:rPr>
                <w:rFonts w:cs="Arial"/>
                <w:b/>
                <w:spacing w:val="-1"/>
                <w:szCs w:val="24"/>
              </w:rPr>
            </w:pPr>
            <w:r w:rsidRPr="00836BB1">
              <w:rPr>
                <w:rFonts w:cs="Arial"/>
                <w:b/>
                <w:spacing w:val="-1"/>
                <w:szCs w:val="24"/>
              </w:rPr>
              <w:t>FECHA</w:t>
            </w:r>
          </w:p>
        </w:tc>
        <w:tc>
          <w:tcPr>
            <w:tcW w:w="189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ind w:left="310"/>
              <w:rPr>
                <w:rFonts w:cs="Arial"/>
                <w:b/>
                <w:szCs w:val="24"/>
              </w:rPr>
            </w:pPr>
            <w:r w:rsidRPr="00836BB1">
              <w:rPr>
                <w:rFonts w:cs="Arial"/>
                <w:b/>
                <w:szCs w:val="24"/>
              </w:rPr>
              <w:t>VERSIÓN</w:t>
            </w:r>
          </w:p>
        </w:tc>
        <w:tc>
          <w:tcPr>
            <w:tcW w:w="5026"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ind w:right="1"/>
              <w:jc w:val="center"/>
              <w:rPr>
                <w:rFonts w:cs="Arial"/>
                <w:b/>
                <w:szCs w:val="24"/>
              </w:rPr>
            </w:pPr>
            <w:r w:rsidRPr="00836BB1">
              <w:rPr>
                <w:rFonts w:cs="Arial"/>
                <w:b/>
                <w:szCs w:val="24"/>
              </w:rPr>
              <w:t>CAMBIOS</w:t>
            </w:r>
          </w:p>
        </w:tc>
      </w:tr>
      <w:tr w:rsidR="009741DF" w:rsidRPr="00836BB1" w:rsidTr="00BC286D">
        <w:trPr>
          <w:trHeight w:hRule="exact" w:val="760"/>
          <w:jc w:val="center"/>
        </w:trPr>
        <w:tc>
          <w:tcPr>
            <w:tcW w:w="211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C286D">
            <w:pPr>
              <w:rPr>
                <w:rFonts w:cs="Arial"/>
                <w:szCs w:val="24"/>
              </w:rPr>
            </w:pPr>
            <w:proofErr w:type="spellStart"/>
            <w:r>
              <w:rPr>
                <w:rFonts w:cs="Arial"/>
                <w:szCs w:val="24"/>
              </w:rPr>
              <w:t>Enero</w:t>
            </w:r>
            <w:proofErr w:type="spellEnd"/>
            <w:r>
              <w:rPr>
                <w:rFonts w:cs="Arial"/>
                <w:szCs w:val="24"/>
              </w:rPr>
              <w:t xml:space="preserve"> 2018 </w:t>
            </w:r>
          </w:p>
        </w:tc>
        <w:tc>
          <w:tcPr>
            <w:tcW w:w="1899"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C286D">
            <w:pPr>
              <w:rPr>
                <w:rFonts w:cs="Arial"/>
                <w:szCs w:val="24"/>
              </w:rPr>
            </w:pPr>
            <w:r w:rsidRPr="00836BB1">
              <w:rPr>
                <w:rFonts w:cs="Arial"/>
                <w:szCs w:val="24"/>
              </w:rPr>
              <w:t>00</w:t>
            </w:r>
          </w:p>
        </w:tc>
        <w:tc>
          <w:tcPr>
            <w:tcW w:w="5026" w:type="dxa"/>
            <w:tcBorders>
              <w:top w:val="single" w:sz="6" w:space="0" w:color="000000"/>
              <w:left w:val="single" w:sz="6" w:space="0" w:color="000000"/>
              <w:bottom w:val="single" w:sz="6" w:space="0" w:color="000000"/>
              <w:right w:val="single" w:sz="6" w:space="0" w:color="000000"/>
            </w:tcBorders>
            <w:shd w:val="clear" w:color="auto" w:fill="auto"/>
            <w:hideMark/>
          </w:tcPr>
          <w:p w:rsidR="009741DF" w:rsidRPr="00836BB1" w:rsidRDefault="009741DF" w:rsidP="00BC286D">
            <w:pPr>
              <w:rPr>
                <w:rFonts w:cs="Arial"/>
                <w:szCs w:val="24"/>
              </w:rPr>
            </w:pPr>
            <w:proofErr w:type="spellStart"/>
            <w:r w:rsidRPr="00836BB1">
              <w:rPr>
                <w:rFonts w:cs="Arial"/>
                <w:szCs w:val="24"/>
              </w:rPr>
              <w:t>Documento</w:t>
            </w:r>
            <w:proofErr w:type="spellEnd"/>
            <w:r w:rsidRPr="00836BB1">
              <w:rPr>
                <w:rFonts w:cs="Arial"/>
                <w:szCs w:val="24"/>
              </w:rPr>
              <w:t xml:space="preserve"> </w:t>
            </w:r>
            <w:proofErr w:type="spellStart"/>
            <w:r w:rsidRPr="00836BB1">
              <w:rPr>
                <w:rFonts w:cs="Arial"/>
                <w:szCs w:val="24"/>
              </w:rPr>
              <w:t>inicial</w:t>
            </w:r>
            <w:proofErr w:type="spellEnd"/>
          </w:p>
        </w:tc>
      </w:tr>
    </w:tbl>
    <w:p w:rsidR="009741DF" w:rsidRPr="00836BB1" w:rsidRDefault="009741DF" w:rsidP="009741DF">
      <w:pPr>
        <w:rPr>
          <w:rFonts w:cs="Arial"/>
          <w:szCs w:val="24"/>
          <w:lang w:val="es-ES"/>
        </w:rPr>
      </w:pPr>
    </w:p>
    <w:tbl>
      <w:tblPr>
        <w:tblpPr w:leftFromText="141" w:rightFromText="141" w:vertAnchor="text" w:horzAnchor="margin" w:tblpX="134" w:tblpY="201"/>
        <w:tblW w:w="8923" w:type="dxa"/>
        <w:tblLayout w:type="fixed"/>
        <w:tblCellMar>
          <w:left w:w="0" w:type="dxa"/>
          <w:right w:w="0" w:type="dxa"/>
        </w:tblCellMar>
        <w:tblLook w:val="01E0" w:firstRow="1" w:lastRow="1" w:firstColumn="1" w:lastColumn="1" w:noHBand="0" w:noVBand="0"/>
      </w:tblPr>
      <w:tblGrid>
        <w:gridCol w:w="2757"/>
        <w:gridCol w:w="3047"/>
        <w:gridCol w:w="3119"/>
      </w:tblGrid>
      <w:tr w:rsidR="009741DF" w:rsidRPr="00836BB1" w:rsidTr="00BC286D">
        <w:trPr>
          <w:trHeight w:hRule="exact" w:val="443"/>
        </w:trPr>
        <w:tc>
          <w:tcPr>
            <w:tcW w:w="275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ELABORADO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047"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REVISADO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c>
          <w:tcPr>
            <w:tcW w:w="3119" w:type="dxa"/>
            <w:tcBorders>
              <w:top w:val="single" w:sz="6" w:space="0" w:color="000000"/>
              <w:left w:val="single" w:sz="6" w:space="0" w:color="000000"/>
              <w:bottom w:val="single" w:sz="6" w:space="0" w:color="000000"/>
              <w:right w:val="single" w:sz="6" w:space="0" w:color="000000"/>
            </w:tcBorders>
            <w:shd w:val="clear" w:color="auto" w:fill="B8CCE4"/>
            <w:hideMark/>
          </w:tcPr>
          <w:p w:rsidR="009741DF" w:rsidRPr="00836BB1" w:rsidRDefault="009741DF" w:rsidP="00BC286D">
            <w:pPr>
              <w:pStyle w:val="TableParagraph"/>
              <w:spacing w:line="360" w:lineRule="auto"/>
              <w:ind w:left="102"/>
              <w:jc w:val="center"/>
              <w:rPr>
                <w:rFonts w:ascii="Arial" w:eastAsia="Bookman Old Style" w:hAnsi="Arial" w:cs="Arial"/>
                <w:sz w:val="24"/>
                <w:szCs w:val="24"/>
              </w:rPr>
            </w:pPr>
            <w:r w:rsidRPr="00836BB1">
              <w:rPr>
                <w:rFonts w:ascii="Arial" w:hAnsi="Arial" w:cs="Arial"/>
                <w:b/>
                <w:spacing w:val="-1"/>
                <w:sz w:val="24"/>
                <w:szCs w:val="24"/>
              </w:rPr>
              <w:t>APROBADO</w:t>
            </w:r>
            <w:r w:rsidRPr="00836BB1">
              <w:rPr>
                <w:rFonts w:ascii="Arial" w:hAnsi="Arial" w:cs="Arial"/>
                <w:b/>
                <w:spacing w:val="1"/>
                <w:sz w:val="24"/>
                <w:szCs w:val="24"/>
              </w:rPr>
              <w:t xml:space="preserve"> </w:t>
            </w:r>
            <w:r w:rsidRPr="00836BB1">
              <w:rPr>
                <w:rFonts w:ascii="Arial" w:hAnsi="Arial" w:cs="Arial"/>
                <w:b/>
                <w:spacing w:val="-1"/>
                <w:sz w:val="24"/>
                <w:szCs w:val="24"/>
              </w:rPr>
              <w:t>POR:</w:t>
            </w:r>
          </w:p>
        </w:tc>
      </w:tr>
      <w:tr w:rsidR="009741DF" w:rsidRPr="00836BB1" w:rsidTr="00795987">
        <w:trPr>
          <w:trHeight w:hRule="exact" w:val="580"/>
        </w:trPr>
        <w:tc>
          <w:tcPr>
            <w:tcW w:w="2757" w:type="dxa"/>
            <w:tcBorders>
              <w:top w:val="single" w:sz="6" w:space="0" w:color="000000"/>
              <w:left w:val="single" w:sz="6" w:space="0" w:color="000000"/>
              <w:bottom w:val="single" w:sz="6" w:space="0" w:color="000000"/>
              <w:right w:val="single" w:sz="6" w:space="0" w:color="000000"/>
            </w:tcBorders>
            <w:hideMark/>
          </w:tcPr>
          <w:p w:rsidR="009741DF" w:rsidRPr="00836BB1" w:rsidRDefault="00795987" w:rsidP="00BC286D">
            <w:pPr>
              <w:pStyle w:val="TableParagraph"/>
              <w:spacing w:line="360" w:lineRule="auto"/>
              <w:ind w:left="102"/>
              <w:jc w:val="center"/>
              <w:rPr>
                <w:rFonts w:ascii="Arial" w:eastAsia="Bookman Old Style" w:hAnsi="Arial" w:cs="Arial"/>
                <w:sz w:val="24"/>
                <w:szCs w:val="24"/>
                <w:lang w:val="es-CO"/>
              </w:rPr>
            </w:pPr>
            <w:r>
              <w:rPr>
                <w:rFonts w:ascii="Arial" w:eastAsia="Bookman Old Style" w:hAnsi="Arial" w:cs="Arial"/>
                <w:sz w:val="24"/>
                <w:szCs w:val="24"/>
                <w:lang w:val="es-CO"/>
              </w:rPr>
              <w:t>Gestión Documental</w:t>
            </w:r>
          </w:p>
        </w:tc>
        <w:tc>
          <w:tcPr>
            <w:tcW w:w="3047" w:type="dxa"/>
            <w:tcBorders>
              <w:top w:val="single" w:sz="6" w:space="0" w:color="000000"/>
              <w:left w:val="single" w:sz="6" w:space="0" w:color="000000"/>
              <w:bottom w:val="single" w:sz="6" w:space="0" w:color="000000"/>
              <w:right w:val="single" w:sz="6" w:space="0" w:color="000000"/>
            </w:tcBorders>
          </w:tcPr>
          <w:p w:rsidR="009741DF" w:rsidRPr="00836BB1" w:rsidRDefault="009741DF" w:rsidP="00BC286D">
            <w:pPr>
              <w:pStyle w:val="TableParagraph"/>
              <w:spacing w:line="360" w:lineRule="auto"/>
              <w:ind w:left="102"/>
              <w:jc w:val="center"/>
              <w:rPr>
                <w:rFonts w:ascii="Arial" w:eastAsia="Bookman Old Style" w:hAnsi="Arial" w:cs="Arial"/>
                <w:sz w:val="24"/>
                <w:szCs w:val="24"/>
                <w:lang w:val="es-CO"/>
              </w:rPr>
            </w:pPr>
          </w:p>
        </w:tc>
        <w:tc>
          <w:tcPr>
            <w:tcW w:w="3119" w:type="dxa"/>
            <w:tcBorders>
              <w:top w:val="single" w:sz="6" w:space="0" w:color="000000"/>
              <w:left w:val="single" w:sz="6" w:space="0" w:color="000000"/>
              <w:bottom w:val="single" w:sz="6" w:space="0" w:color="000000"/>
              <w:right w:val="single" w:sz="6" w:space="0" w:color="000000"/>
            </w:tcBorders>
          </w:tcPr>
          <w:p w:rsidR="009741DF" w:rsidRPr="00836BB1" w:rsidRDefault="009741DF" w:rsidP="00BC286D">
            <w:pPr>
              <w:pStyle w:val="TableParagraph"/>
              <w:spacing w:line="360" w:lineRule="auto"/>
              <w:ind w:left="102"/>
              <w:jc w:val="center"/>
              <w:rPr>
                <w:rFonts w:ascii="Arial" w:eastAsia="Bookman Old Style" w:hAnsi="Arial" w:cs="Arial"/>
                <w:sz w:val="24"/>
                <w:szCs w:val="24"/>
                <w:lang w:val="es-CO"/>
              </w:rPr>
            </w:pPr>
          </w:p>
        </w:tc>
      </w:tr>
    </w:tbl>
    <w:p w:rsidR="009741DF" w:rsidRPr="00836BB1" w:rsidRDefault="009741DF" w:rsidP="009741DF">
      <w:pPr>
        <w:rPr>
          <w:rFonts w:cs="Arial"/>
          <w:szCs w:val="24"/>
          <w:lang w:val="es-ES"/>
        </w:rPr>
      </w:pPr>
    </w:p>
    <w:p w:rsidR="009741DF" w:rsidRPr="00836BB1" w:rsidRDefault="009741DF" w:rsidP="009741DF">
      <w:pPr>
        <w:rPr>
          <w:rFonts w:cs="Arial"/>
          <w:szCs w:val="24"/>
        </w:rPr>
      </w:pPr>
    </w:p>
    <w:p w:rsidR="009741DF" w:rsidRPr="00BD7D3E" w:rsidRDefault="009741DF" w:rsidP="00721F4F">
      <w:pPr>
        <w:jc w:val="both"/>
        <w:rPr>
          <w:rFonts w:ascii="Arial Narrow" w:hAnsi="Arial Narrow"/>
          <w:sz w:val="24"/>
          <w:szCs w:val="24"/>
          <w:lang w:val="es-CO"/>
        </w:rPr>
      </w:pPr>
    </w:p>
    <w:sectPr w:rsidR="009741DF" w:rsidRPr="00BD7D3E" w:rsidSect="00795987">
      <w:footerReference w:type="default" r:id="rId17"/>
      <w:pgSz w:w="12240" w:h="15840"/>
      <w:pgMar w:top="1276" w:right="1440" w:bottom="1560" w:left="1480" w:header="0" w:footer="1293"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2CAA" w:rsidRDefault="00E82CAA">
      <w:r>
        <w:separator/>
      </w:r>
    </w:p>
  </w:endnote>
  <w:endnote w:type="continuationSeparator" w:id="0">
    <w:p w:rsidR="00E82CAA" w:rsidRDefault="00E82C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altName w:val="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86D" w:rsidRPr="007D6381" w:rsidRDefault="00BC286D" w:rsidP="007D6381">
    <w:pPr>
      <w:pStyle w:val="Piedepgina"/>
      <w:jc w:val="center"/>
      <w:rPr>
        <w:sz w:val="20"/>
        <w:szCs w:val="20"/>
        <w:lang w:val="es-CO"/>
      </w:rPr>
    </w:pPr>
    <w:r w:rsidRPr="00C14673">
      <w:rPr>
        <w:sz w:val="20"/>
        <w:szCs w:val="20"/>
        <w:lang w:val="es-CO"/>
      </w:rPr>
      <w:t>Toda versión impresa de este documento se considera no controlada. La versión vigente se podrá consultar en el Sistema de Información Institucional INFOSIG.</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86D" w:rsidRDefault="00BC286D">
    <w:pPr>
      <w:spacing w:line="14" w:lineRule="auto"/>
      <w:rPr>
        <w:sz w:val="20"/>
        <w:szCs w:val="20"/>
      </w:rPr>
    </w:pPr>
    <w:r>
      <w:rPr>
        <w:noProof/>
        <w:lang w:val="es-CO" w:eastAsia="es-CO"/>
      </w:rPr>
      <mc:AlternateContent>
        <mc:Choice Requires="wps">
          <w:drawing>
            <wp:anchor distT="0" distB="0" distL="114300" distR="114300" simplePos="0" relativeHeight="251657728" behindDoc="1" locked="0" layoutInCell="1" allowOverlap="1">
              <wp:simplePos x="0" y="0"/>
              <wp:positionH relativeFrom="page">
                <wp:posOffset>1225550</wp:posOffset>
              </wp:positionH>
              <wp:positionV relativeFrom="page">
                <wp:posOffset>9199245</wp:posOffset>
              </wp:positionV>
              <wp:extent cx="5232400" cy="301625"/>
              <wp:effectExtent l="0" t="0" r="6350" b="3175"/>
              <wp:wrapNone/>
              <wp:docPr id="182" name="Cuadro de texto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2400"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C286D" w:rsidRPr="009F379F" w:rsidRDefault="00BC286D" w:rsidP="008821DD">
                          <w:pPr>
                            <w:ind w:left="43" w:right="43"/>
                            <w:jc w:val="center"/>
                            <w:rPr>
                              <w:rFonts w:ascii="Bookman Old Style" w:eastAsia="Bookman Old Style" w:hAnsi="Bookman Old Style" w:cs="Bookman Old Style"/>
                              <w:sz w:val="20"/>
                              <w:szCs w:val="20"/>
                              <w:lang w:val="es-CO"/>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181" o:spid="_x0000_s1026" type="#_x0000_t202" style="position:absolute;margin-left:96.5pt;margin-top:724.35pt;width:412pt;height:23.7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" filled="f" stroked="f">
              <v:textbox inset="0,0,0,0">
                <w:txbxContent>
                  <w:p w:rsidR="00BC286D" w:rsidRPr="009F379F" w:rsidRDefault="00BC286D" w:rsidP="008821DD">
                    <w:pPr>
                      <w:ind w:left="43" w:right="43"/>
                      <w:jc w:val="center"/>
                      <w:rPr>
                        <w:rFonts w:ascii="Bookman Old Style" w:eastAsia="Bookman Old Style" w:hAnsi="Bookman Old Style" w:cs="Bookman Old Style"/>
                        <w:sz w:val="20"/>
                        <w:szCs w:val="20"/>
                        <w:lang w:val="es-CO"/>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2CAA" w:rsidRDefault="00E82CAA">
      <w:r>
        <w:separator/>
      </w:r>
    </w:p>
  </w:footnote>
  <w:footnote w:type="continuationSeparator" w:id="0">
    <w:p w:rsidR="00E82CAA" w:rsidRDefault="00E82C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C286D" w:rsidRDefault="00BC286D">
    <w:pPr>
      <w:pStyle w:val="Encabezado"/>
    </w:pPr>
  </w:p>
  <w:p w:rsidR="00BC286D" w:rsidRDefault="00BC286D">
    <w:pPr>
      <w:pStyle w:val="Encabezado"/>
    </w:pPr>
  </w:p>
  <w:tbl>
    <w:tblPr>
      <w:tblW w:w="0" w:type="auto"/>
      <w:tblInd w:w="356" w:type="dxa"/>
      <w:tblLayout w:type="fixed"/>
      <w:tblLook w:val="01E0" w:firstRow="1" w:lastRow="1" w:firstColumn="1" w:lastColumn="1" w:noHBand="0" w:noVBand="0"/>
    </w:tblPr>
    <w:tblGrid>
      <w:gridCol w:w="2234"/>
      <w:gridCol w:w="3902"/>
      <w:gridCol w:w="2477"/>
    </w:tblGrid>
    <w:tr w:rsidR="00BC286D" w:rsidTr="00C5442B">
      <w:trPr>
        <w:trHeight w:hRule="exact" w:val="467"/>
      </w:trPr>
      <w:tc>
        <w:tcPr>
          <w:tcW w:w="2234" w:type="dxa"/>
          <w:vMerge w:val="restart"/>
          <w:tcBorders>
            <w:top w:val="single" w:sz="5" w:space="0" w:color="000000"/>
            <w:left w:val="single" w:sz="5" w:space="0" w:color="000000"/>
            <w:right w:val="single" w:sz="5" w:space="0" w:color="000000"/>
          </w:tcBorders>
        </w:tcPr>
        <w:p w:rsidR="00BC286D" w:rsidRPr="00C25121" w:rsidRDefault="00BC286D" w:rsidP="00465BAB">
          <w:pPr>
            <w:spacing w:before="2" w:line="280" w:lineRule="atLeast"/>
            <w:rPr>
              <w:rFonts w:ascii="Bookman Old Style" w:eastAsia="Bookman Old Style" w:hAnsi="Bookman Old Style" w:cs="Bookman Old Style"/>
              <w:sz w:val="23"/>
              <w:szCs w:val="23"/>
              <w:lang w:val="es-CO"/>
            </w:rPr>
          </w:pPr>
        </w:p>
        <w:p w:rsidR="00BC286D" w:rsidRDefault="00BC286D" w:rsidP="00465BAB">
          <w:pPr>
            <w:spacing w:line="200" w:lineRule="atLeast"/>
            <w:ind w:left="102"/>
            <w:rPr>
              <w:rFonts w:ascii="Bookman Old Style" w:eastAsia="Bookman Old Style" w:hAnsi="Bookman Old Style" w:cs="Bookman Old Style"/>
              <w:sz w:val="20"/>
              <w:szCs w:val="20"/>
            </w:rPr>
          </w:pPr>
          <w:r>
            <w:rPr>
              <w:rFonts w:ascii="Bookman Old Style" w:eastAsia="Bookman Old Style" w:hAnsi="Bookman Old Style" w:cs="Bookman Old Style"/>
              <w:noProof/>
              <w:sz w:val="20"/>
              <w:szCs w:val="20"/>
              <w:lang w:val="es-CO" w:eastAsia="es-CO"/>
            </w:rPr>
            <w:drawing>
              <wp:inline distT="0" distB="0" distL="0" distR="0">
                <wp:extent cx="1329055" cy="595630"/>
                <wp:effectExtent l="0" t="0" r="0" b="0"/>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9055" cy="595630"/>
                        </a:xfrm>
                        <a:prstGeom prst="rect">
                          <a:avLst/>
                        </a:prstGeom>
                        <a:noFill/>
                        <a:ln>
                          <a:noFill/>
                        </a:ln>
                      </pic:spPr>
                    </pic:pic>
                  </a:graphicData>
                </a:graphic>
              </wp:inline>
            </w:drawing>
          </w:r>
        </w:p>
        <w:p w:rsidR="00BC286D" w:rsidRDefault="00BC286D" w:rsidP="00465BAB">
          <w:pPr>
            <w:spacing w:line="280" w:lineRule="atLeast"/>
            <w:rPr>
              <w:rFonts w:ascii="Bookman Old Style" w:eastAsia="Bookman Old Style" w:hAnsi="Bookman Old Style" w:cs="Bookman Old Style"/>
              <w:sz w:val="23"/>
              <w:szCs w:val="23"/>
            </w:rPr>
          </w:pPr>
        </w:p>
      </w:tc>
      <w:tc>
        <w:tcPr>
          <w:tcW w:w="3902" w:type="dxa"/>
          <w:vMerge w:val="restart"/>
          <w:tcBorders>
            <w:top w:val="single" w:sz="5" w:space="0" w:color="000000"/>
            <w:left w:val="single" w:sz="5" w:space="0" w:color="000000"/>
            <w:right w:val="single" w:sz="5" w:space="0" w:color="000000"/>
          </w:tcBorders>
        </w:tcPr>
        <w:p w:rsidR="00BC286D" w:rsidRPr="004929CA" w:rsidRDefault="00795987" w:rsidP="00465BAB">
          <w:pPr>
            <w:spacing w:before="81" w:line="326" w:lineRule="exact"/>
            <w:ind w:left="118" w:right="120" w:firstLine="4"/>
            <w:jc w:val="center"/>
            <w:rPr>
              <w:rFonts w:ascii="Bookman Old Style" w:eastAsia="Bookman Old Style" w:hAnsi="Bookman Old Style" w:cs="Bookman Old Style"/>
              <w:sz w:val="24"/>
              <w:szCs w:val="24"/>
              <w:lang w:val="es-CO"/>
            </w:rPr>
          </w:pPr>
          <w:r w:rsidRPr="00795987">
            <w:rPr>
              <w:rFonts w:ascii="Bookman Old Style" w:hAnsi="Bookman Old Style"/>
              <w:b/>
              <w:spacing w:val="-1"/>
              <w:sz w:val="24"/>
              <w:szCs w:val="24"/>
              <w:lang w:val="es-CO"/>
            </w:rPr>
            <w:t>PLAN INSTITUCIONAL DE ARCHIVOS (PINAR)</w:t>
          </w:r>
        </w:p>
      </w:tc>
      <w:tc>
        <w:tcPr>
          <w:tcW w:w="2477" w:type="dxa"/>
          <w:tcBorders>
            <w:top w:val="single" w:sz="5" w:space="0" w:color="000000"/>
            <w:left w:val="single" w:sz="5" w:space="0" w:color="000000"/>
            <w:bottom w:val="single" w:sz="5" w:space="0" w:color="000000"/>
            <w:right w:val="single" w:sz="5" w:space="0" w:color="000000"/>
          </w:tcBorders>
        </w:tcPr>
        <w:p w:rsidR="00BC286D" w:rsidRDefault="00BC286D" w:rsidP="00555663">
          <w:pPr>
            <w:spacing w:before="1"/>
            <w:ind w:left="102" w:right="89"/>
            <w:rPr>
              <w:rFonts w:ascii="Bookman Old Style" w:eastAsia="Bookman Old Style" w:hAnsi="Bookman Old Style" w:cs="Bookman Old Style"/>
              <w:sz w:val="16"/>
              <w:szCs w:val="16"/>
            </w:rPr>
          </w:pPr>
          <w:r>
            <w:rPr>
              <w:rFonts w:ascii="Bookman Old Style" w:hAnsi="Bookman Old Style"/>
              <w:b/>
              <w:spacing w:val="-1"/>
              <w:sz w:val="16"/>
            </w:rPr>
            <w:t xml:space="preserve">CÓDIGO: </w:t>
          </w:r>
          <w:r w:rsidR="00555663">
            <w:rPr>
              <w:rFonts w:ascii="Bookman Old Style" w:hAnsi="Bookman Old Style"/>
              <w:b/>
              <w:spacing w:val="-1"/>
              <w:sz w:val="16"/>
            </w:rPr>
            <w:t>BORRADOR DOCUMENTO INICIAL</w:t>
          </w:r>
        </w:p>
      </w:tc>
    </w:tr>
    <w:tr w:rsidR="00BC286D" w:rsidTr="00C5442B">
      <w:trPr>
        <w:trHeight w:hRule="exact" w:val="386"/>
      </w:trPr>
      <w:tc>
        <w:tcPr>
          <w:tcW w:w="2234" w:type="dxa"/>
          <w:vMerge/>
          <w:tcBorders>
            <w:left w:val="single" w:sz="5" w:space="0" w:color="000000"/>
            <w:right w:val="single" w:sz="5" w:space="0" w:color="000000"/>
          </w:tcBorders>
        </w:tcPr>
        <w:p w:rsidR="00BC286D" w:rsidRDefault="00BC286D" w:rsidP="00465BAB"/>
      </w:tc>
      <w:tc>
        <w:tcPr>
          <w:tcW w:w="3902" w:type="dxa"/>
          <w:vMerge/>
          <w:tcBorders>
            <w:left w:val="single" w:sz="5" w:space="0" w:color="000000"/>
            <w:right w:val="single" w:sz="5" w:space="0" w:color="000000"/>
          </w:tcBorders>
        </w:tcPr>
        <w:p w:rsidR="00BC286D" w:rsidRDefault="00BC286D" w:rsidP="00465BAB"/>
      </w:tc>
      <w:tc>
        <w:tcPr>
          <w:tcW w:w="2477" w:type="dxa"/>
          <w:tcBorders>
            <w:top w:val="single" w:sz="5" w:space="0" w:color="000000"/>
            <w:left w:val="single" w:sz="5" w:space="0" w:color="000000"/>
            <w:bottom w:val="single" w:sz="5" w:space="0" w:color="000000"/>
            <w:right w:val="single" w:sz="5" w:space="0" w:color="000000"/>
          </w:tcBorders>
        </w:tcPr>
        <w:p w:rsidR="00BC286D" w:rsidRDefault="00795987" w:rsidP="00465BAB">
          <w:pPr>
            <w:spacing w:before="1"/>
            <w:ind w:left="102"/>
            <w:rPr>
              <w:rFonts w:ascii="Bookman Old Style" w:eastAsia="Bookman Old Style" w:hAnsi="Bookman Old Style" w:cs="Bookman Old Style"/>
              <w:sz w:val="16"/>
              <w:szCs w:val="16"/>
            </w:rPr>
          </w:pPr>
          <w:r>
            <w:rPr>
              <w:rFonts w:ascii="Bookman Old Style" w:hAnsi="Bookman Old Style"/>
              <w:b/>
              <w:spacing w:val="-1"/>
              <w:sz w:val="16"/>
            </w:rPr>
            <w:t>VERSIÓN: 00</w:t>
          </w:r>
        </w:p>
      </w:tc>
    </w:tr>
    <w:tr w:rsidR="00BC286D" w:rsidTr="00C5442B">
      <w:trPr>
        <w:trHeight w:hRule="exact" w:val="559"/>
      </w:trPr>
      <w:tc>
        <w:tcPr>
          <w:tcW w:w="2234" w:type="dxa"/>
          <w:vMerge/>
          <w:tcBorders>
            <w:left w:val="single" w:sz="5" w:space="0" w:color="000000"/>
            <w:bottom w:val="single" w:sz="5" w:space="0" w:color="000000"/>
            <w:right w:val="single" w:sz="5" w:space="0" w:color="000000"/>
          </w:tcBorders>
        </w:tcPr>
        <w:p w:rsidR="00BC286D" w:rsidRDefault="00BC286D" w:rsidP="00465BAB"/>
      </w:tc>
      <w:tc>
        <w:tcPr>
          <w:tcW w:w="3902" w:type="dxa"/>
          <w:vMerge/>
          <w:tcBorders>
            <w:left w:val="single" w:sz="5" w:space="0" w:color="000000"/>
            <w:bottom w:val="single" w:sz="5" w:space="0" w:color="000000"/>
            <w:right w:val="single" w:sz="5" w:space="0" w:color="000000"/>
          </w:tcBorders>
        </w:tcPr>
        <w:p w:rsidR="00BC286D" w:rsidRDefault="00BC286D" w:rsidP="00465BAB"/>
      </w:tc>
      <w:tc>
        <w:tcPr>
          <w:tcW w:w="2477" w:type="dxa"/>
          <w:tcBorders>
            <w:top w:val="single" w:sz="5" w:space="0" w:color="000000"/>
            <w:left w:val="single" w:sz="5" w:space="0" w:color="000000"/>
            <w:bottom w:val="single" w:sz="5" w:space="0" w:color="000000"/>
            <w:right w:val="single" w:sz="5" w:space="0" w:color="000000"/>
          </w:tcBorders>
        </w:tcPr>
        <w:p w:rsidR="00BC286D" w:rsidRDefault="00BC286D" w:rsidP="00465BAB">
          <w:pPr>
            <w:ind w:left="102"/>
            <w:rPr>
              <w:rFonts w:ascii="Bookman Old Style" w:eastAsia="Bookman Old Style" w:hAnsi="Bookman Old Style" w:cs="Bookman Old Style"/>
              <w:sz w:val="16"/>
              <w:szCs w:val="16"/>
            </w:rPr>
          </w:pPr>
          <w:r>
            <w:rPr>
              <w:rFonts w:ascii="Bookman Old Style" w:hAnsi="Bookman Old Style"/>
              <w:b/>
              <w:spacing w:val="-1"/>
              <w:sz w:val="16"/>
            </w:rPr>
            <w:t>ACTUALIZACIÓN: 2018/01</w:t>
          </w:r>
        </w:p>
      </w:tc>
    </w:tr>
  </w:tbl>
  <w:p w:rsidR="00BC286D" w:rsidRDefault="00BC286D">
    <w:pPr>
      <w:pStyle w:val="Encabezado"/>
    </w:pPr>
  </w:p>
  <w:p w:rsidR="00BC286D" w:rsidRDefault="00BC286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52159A"/>
    <w:multiLevelType w:val="hybridMultilevel"/>
    <w:tmpl w:val="B4603F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389107C"/>
    <w:multiLevelType w:val="hybridMultilevel"/>
    <w:tmpl w:val="518A85CA"/>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4C455B4"/>
    <w:multiLevelType w:val="hybridMultilevel"/>
    <w:tmpl w:val="58761FF0"/>
    <w:lvl w:ilvl="0" w:tplc="86FE6714">
      <w:numFmt w:val="bullet"/>
      <w:lvlText w:val=""/>
      <w:lvlJc w:val="left"/>
      <w:pPr>
        <w:ind w:left="100" w:hanging="284"/>
      </w:pPr>
      <w:rPr>
        <w:rFonts w:ascii="Symbol" w:eastAsia="Symbol" w:hAnsi="Symbol" w:cs="Symbol" w:hint="default"/>
        <w:w w:val="99"/>
        <w:sz w:val="20"/>
        <w:szCs w:val="20"/>
      </w:rPr>
    </w:lvl>
    <w:lvl w:ilvl="1" w:tplc="F028BB4A">
      <w:numFmt w:val="bullet"/>
      <w:lvlText w:val="•"/>
      <w:lvlJc w:val="left"/>
      <w:pPr>
        <w:ind w:left="457" w:hanging="284"/>
      </w:pPr>
      <w:rPr>
        <w:rFonts w:hint="default"/>
      </w:rPr>
    </w:lvl>
    <w:lvl w:ilvl="2" w:tplc="B4ACC30A">
      <w:numFmt w:val="bullet"/>
      <w:lvlText w:val="•"/>
      <w:lvlJc w:val="left"/>
      <w:pPr>
        <w:ind w:left="815" w:hanging="284"/>
      </w:pPr>
      <w:rPr>
        <w:rFonts w:hint="default"/>
      </w:rPr>
    </w:lvl>
    <w:lvl w:ilvl="3" w:tplc="EA820A6E">
      <w:numFmt w:val="bullet"/>
      <w:lvlText w:val="•"/>
      <w:lvlJc w:val="left"/>
      <w:pPr>
        <w:ind w:left="1172" w:hanging="284"/>
      </w:pPr>
      <w:rPr>
        <w:rFonts w:hint="default"/>
      </w:rPr>
    </w:lvl>
    <w:lvl w:ilvl="4" w:tplc="69AA3EBC">
      <w:numFmt w:val="bullet"/>
      <w:lvlText w:val="•"/>
      <w:lvlJc w:val="left"/>
      <w:pPr>
        <w:ind w:left="1530" w:hanging="284"/>
      </w:pPr>
      <w:rPr>
        <w:rFonts w:hint="default"/>
      </w:rPr>
    </w:lvl>
    <w:lvl w:ilvl="5" w:tplc="03900308">
      <w:numFmt w:val="bullet"/>
      <w:lvlText w:val="•"/>
      <w:lvlJc w:val="left"/>
      <w:pPr>
        <w:ind w:left="1887" w:hanging="284"/>
      </w:pPr>
      <w:rPr>
        <w:rFonts w:hint="default"/>
      </w:rPr>
    </w:lvl>
    <w:lvl w:ilvl="6" w:tplc="BEFA0858">
      <w:numFmt w:val="bullet"/>
      <w:lvlText w:val="•"/>
      <w:lvlJc w:val="left"/>
      <w:pPr>
        <w:ind w:left="2245" w:hanging="284"/>
      </w:pPr>
      <w:rPr>
        <w:rFonts w:hint="default"/>
      </w:rPr>
    </w:lvl>
    <w:lvl w:ilvl="7" w:tplc="61EC29BE">
      <w:numFmt w:val="bullet"/>
      <w:lvlText w:val="•"/>
      <w:lvlJc w:val="left"/>
      <w:pPr>
        <w:ind w:left="2602" w:hanging="284"/>
      </w:pPr>
      <w:rPr>
        <w:rFonts w:hint="default"/>
      </w:rPr>
    </w:lvl>
    <w:lvl w:ilvl="8" w:tplc="C2D27D98">
      <w:numFmt w:val="bullet"/>
      <w:lvlText w:val="•"/>
      <w:lvlJc w:val="left"/>
      <w:pPr>
        <w:ind w:left="2960" w:hanging="284"/>
      </w:pPr>
      <w:rPr>
        <w:rFonts w:hint="default"/>
      </w:rPr>
    </w:lvl>
  </w:abstractNum>
  <w:abstractNum w:abstractNumId="3" w15:restartNumberingAfterBreak="0">
    <w:nsid w:val="47055236"/>
    <w:multiLevelType w:val="hybridMultilevel"/>
    <w:tmpl w:val="5C5A75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55E15CBE"/>
    <w:multiLevelType w:val="hybridMultilevel"/>
    <w:tmpl w:val="495825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56874B64"/>
    <w:multiLevelType w:val="hybridMultilevel"/>
    <w:tmpl w:val="09D8E93A"/>
    <w:lvl w:ilvl="0" w:tplc="DAE8A4FA">
      <w:numFmt w:val="bullet"/>
      <w:lvlText w:val=""/>
      <w:lvlJc w:val="left"/>
      <w:pPr>
        <w:ind w:left="100" w:hanging="284"/>
      </w:pPr>
      <w:rPr>
        <w:rFonts w:ascii="Symbol" w:eastAsia="Symbol" w:hAnsi="Symbol" w:cs="Symbol" w:hint="default"/>
        <w:w w:val="99"/>
        <w:sz w:val="20"/>
        <w:szCs w:val="20"/>
      </w:rPr>
    </w:lvl>
    <w:lvl w:ilvl="1" w:tplc="92F694AC">
      <w:numFmt w:val="bullet"/>
      <w:lvlText w:val="•"/>
      <w:lvlJc w:val="left"/>
      <w:pPr>
        <w:ind w:left="430" w:hanging="284"/>
      </w:pPr>
      <w:rPr>
        <w:rFonts w:hint="default"/>
      </w:rPr>
    </w:lvl>
    <w:lvl w:ilvl="2" w:tplc="0DA4D0C4">
      <w:numFmt w:val="bullet"/>
      <w:lvlText w:val="•"/>
      <w:lvlJc w:val="left"/>
      <w:pPr>
        <w:ind w:left="761" w:hanging="284"/>
      </w:pPr>
      <w:rPr>
        <w:rFonts w:hint="default"/>
      </w:rPr>
    </w:lvl>
    <w:lvl w:ilvl="3" w:tplc="679E954C">
      <w:numFmt w:val="bullet"/>
      <w:lvlText w:val="•"/>
      <w:lvlJc w:val="left"/>
      <w:pPr>
        <w:ind w:left="1092" w:hanging="284"/>
      </w:pPr>
      <w:rPr>
        <w:rFonts w:hint="default"/>
      </w:rPr>
    </w:lvl>
    <w:lvl w:ilvl="4" w:tplc="091CE72A">
      <w:numFmt w:val="bullet"/>
      <w:lvlText w:val="•"/>
      <w:lvlJc w:val="left"/>
      <w:pPr>
        <w:ind w:left="1423" w:hanging="284"/>
      </w:pPr>
      <w:rPr>
        <w:rFonts w:hint="default"/>
      </w:rPr>
    </w:lvl>
    <w:lvl w:ilvl="5" w:tplc="B50C0E70">
      <w:numFmt w:val="bullet"/>
      <w:lvlText w:val="•"/>
      <w:lvlJc w:val="left"/>
      <w:pPr>
        <w:ind w:left="1754" w:hanging="284"/>
      </w:pPr>
      <w:rPr>
        <w:rFonts w:hint="default"/>
      </w:rPr>
    </w:lvl>
    <w:lvl w:ilvl="6" w:tplc="62BC3494">
      <w:numFmt w:val="bullet"/>
      <w:lvlText w:val="•"/>
      <w:lvlJc w:val="left"/>
      <w:pPr>
        <w:ind w:left="2085" w:hanging="284"/>
      </w:pPr>
      <w:rPr>
        <w:rFonts w:hint="default"/>
      </w:rPr>
    </w:lvl>
    <w:lvl w:ilvl="7" w:tplc="922E8936">
      <w:numFmt w:val="bullet"/>
      <w:lvlText w:val="•"/>
      <w:lvlJc w:val="left"/>
      <w:pPr>
        <w:ind w:left="2416" w:hanging="284"/>
      </w:pPr>
      <w:rPr>
        <w:rFonts w:hint="default"/>
      </w:rPr>
    </w:lvl>
    <w:lvl w:ilvl="8" w:tplc="775A5412">
      <w:numFmt w:val="bullet"/>
      <w:lvlText w:val="•"/>
      <w:lvlJc w:val="left"/>
      <w:pPr>
        <w:ind w:left="2746" w:hanging="284"/>
      </w:pPr>
      <w:rPr>
        <w:rFonts w:hint="default"/>
      </w:rPr>
    </w:lvl>
  </w:abstractNum>
  <w:abstractNum w:abstractNumId="6" w15:restartNumberingAfterBreak="0">
    <w:nsid w:val="59416E6F"/>
    <w:multiLevelType w:val="multilevel"/>
    <w:tmpl w:val="0ACCA536"/>
    <w:lvl w:ilvl="0">
      <w:start w:val="2"/>
      <w:numFmt w:val="decimal"/>
      <w:lvlText w:val="%1."/>
      <w:lvlJc w:val="left"/>
      <w:pPr>
        <w:ind w:left="360" w:hanging="360"/>
      </w:pPr>
      <w:rPr>
        <w:rFonts w:hint="default"/>
      </w:rPr>
    </w:lvl>
    <w:lvl w:ilvl="1">
      <w:start w:val="1"/>
      <w:numFmt w:val="decimal"/>
      <w:pStyle w:val="Ttulo2"/>
      <w:isLgl/>
      <w:lvlText w:val="%1.%2"/>
      <w:lvlJc w:val="left"/>
      <w:pPr>
        <w:ind w:left="1080" w:hanging="720"/>
      </w:pPr>
      <w:rPr>
        <w:rFonts w:hint="default"/>
      </w:rPr>
    </w:lvl>
    <w:lvl w:ilvl="2">
      <w:start w:val="1"/>
      <w:numFmt w:val="decimal"/>
      <w:pStyle w:val="Ttulo3"/>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63504581"/>
    <w:multiLevelType w:val="hybridMultilevel"/>
    <w:tmpl w:val="465A38C6"/>
    <w:lvl w:ilvl="0" w:tplc="8640A6F8">
      <w:numFmt w:val="bullet"/>
      <w:lvlText w:val=""/>
      <w:lvlJc w:val="left"/>
      <w:pPr>
        <w:ind w:left="100" w:hanging="284"/>
      </w:pPr>
      <w:rPr>
        <w:rFonts w:ascii="Symbol" w:eastAsia="Symbol" w:hAnsi="Symbol" w:cs="Symbol" w:hint="default"/>
        <w:w w:val="99"/>
        <w:sz w:val="20"/>
        <w:szCs w:val="20"/>
      </w:rPr>
    </w:lvl>
    <w:lvl w:ilvl="1" w:tplc="09F8E3D4">
      <w:numFmt w:val="bullet"/>
      <w:lvlText w:val="•"/>
      <w:lvlJc w:val="left"/>
      <w:pPr>
        <w:ind w:left="457" w:hanging="284"/>
      </w:pPr>
      <w:rPr>
        <w:rFonts w:hint="default"/>
      </w:rPr>
    </w:lvl>
    <w:lvl w:ilvl="2" w:tplc="C392728C">
      <w:numFmt w:val="bullet"/>
      <w:lvlText w:val="•"/>
      <w:lvlJc w:val="left"/>
      <w:pPr>
        <w:ind w:left="815" w:hanging="284"/>
      </w:pPr>
      <w:rPr>
        <w:rFonts w:hint="default"/>
      </w:rPr>
    </w:lvl>
    <w:lvl w:ilvl="3" w:tplc="FD507AA8">
      <w:numFmt w:val="bullet"/>
      <w:lvlText w:val="•"/>
      <w:lvlJc w:val="left"/>
      <w:pPr>
        <w:ind w:left="1172" w:hanging="284"/>
      </w:pPr>
      <w:rPr>
        <w:rFonts w:hint="default"/>
      </w:rPr>
    </w:lvl>
    <w:lvl w:ilvl="4" w:tplc="DFDEEFEE">
      <w:numFmt w:val="bullet"/>
      <w:lvlText w:val="•"/>
      <w:lvlJc w:val="left"/>
      <w:pPr>
        <w:ind w:left="1530" w:hanging="284"/>
      </w:pPr>
      <w:rPr>
        <w:rFonts w:hint="default"/>
      </w:rPr>
    </w:lvl>
    <w:lvl w:ilvl="5" w:tplc="07F211E8">
      <w:numFmt w:val="bullet"/>
      <w:lvlText w:val="•"/>
      <w:lvlJc w:val="left"/>
      <w:pPr>
        <w:ind w:left="1887" w:hanging="284"/>
      </w:pPr>
      <w:rPr>
        <w:rFonts w:hint="default"/>
      </w:rPr>
    </w:lvl>
    <w:lvl w:ilvl="6" w:tplc="686A1ABC">
      <w:numFmt w:val="bullet"/>
      <w:lvlText w:val="•"/>
      <w:lvlJc w:val="left"/>
      <w:pPr>
        <w:ind w:left="2245" w:hanging="284"/>
      </w:pPr>
      <w:rPr>
        <w:rFonts w:hint="default"/>
      </w:rPr>
    </w:lvl>
    <w:lvl w:ilvl="7" w:tplc="E7368812">
      <w:numFmt w:val="bullet"/>
      <w:lvlText w:val="•"/>
      <w:lvlJc w:val="left"/>
      <w:pPr>
        <w:ind w:left="2602" w:hanging="284"/>
      </w:pPr>
      <w:rPr>
        <w:rFonts w:hint="default"/>
      </w:rPr>
    </w:lvl>
    <w:lvl w:ilvl="8" w:tplc="C42C54EA">
      <w:numFmt w:val="bullet"/>
      <w:lvlText w:val="•"/>
      <w:lvlJc w:val="left"/>
      <w:pPr>
        <w:ind w:left="2960" w:hanging="284"/>
      </w:pPr>
      <w:rPr>
        <w:rFonts w:hint="default"/>
      </w:rPr>
    </w:lvl>
  </w:abstractNum>
  <w:abstractNum w:abstractNumId="8" w15:restartNumberingAfterBreak="0">
    <w:nsid w:val="69982B40"/>
    <w:multiLevelType w:val="hybridMultilevel"/>
    <w:tmpl w:val="F6F6C3B8"/>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A1C0D2B"/>
    <w:multiLevelType w:val="hybridMultilevel"/>
    <w:tmpl w:val="946A424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4757194"/>
    <w:multiLevelType w:val="hybridMultilevel"/>
    <w:tmpl w:val="354ADB6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76600D7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1"/>
  </w:num>
  <w:num w:numId="3">
    <w:abstractNumId w:val="10"/>
  </w:num>
  <w:num w:numId="4">
    <w:abstractNumId w:val="9"/>
  </w:num>
  <w:num w:numId="5">
    <w:abstractNumId w:val="1"/>
  </w:num>
  <w:num w:numId="6">
    <w:abstractNumId w:val="0"/>
  </w:num>
  <w:num w:numId="7">
    <w:abstractNumId w:val="8"/>
  </w:num>
  <w:num w:numId="8">
    <w:abstractNumId w:val="3"/>
  </w:num>
  <w:num w:numId="9">
    <w:abstractNumId w:val="4"/>
  </w:num>
  <w:num w:numId="10">
    <w:abstractNumId w:val="5"/>
  </w:num>
  <w:num w:numId="11">
    <w:abstractNumId w:val="2"/>
  </w:num>
  <w:num w:numId="12">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3AC"/>
    <w:rsid w:val="000039A7"/>
    <w:rsid w:val="00007CAA"/>
    <w:rsid w:val="000144A2"/>
    <w:rsid w:val="000171AC"/>
    <w:rsid w:val="000350FD"/>
    <w:rsid w:val="000C6EC1"/>
    <w:rsid w:val="000C7956"/>
    <w:rsid w:val="000D26C5"/>
    <w:rsid w:val="000D751A"/>
    <w:rsid w:val="000F0B26"/>
    <w:rsid w:val="00107F22"/>
    <w:rsid w:val="0011361B"/>
    <w:rsid w:val="00131E91"/>
    <w:rsid w:val="00140806"/>
    <w:rsid w:val="00151C23"/>
    <w:rsid w:val="00166522"/>
    <w:rsid w:val="001757B5"/>
    <w:rsid w:val="00183720"/>
    <w:rsid w:val="00211FCE"/>
    <w:rsid w:val="0023043A"/>
    <w:rsid w:val="0025153C"/>
    <w:rsid w:val="002D39CF"/>
    <w:rsid w:val="002D48AE"/>
    <w:rsid w:val="002E4CF8"/>
    <w:rsid w:val="00304F96"/>
    <w:rsid w:val="00326079"/>
    <w:rsid w:val="00342CEC"/>
    <w:rsid w:val="00375BCD"/>
    <w:rsid w:val="0038178C"/>
    <w:rsid w:val="00397E89"/>
    <w:rsid w:val="003A0DBF"/>
    <w:rsid w:val="003D0158"/>
    <w:rsid w:val="003E1693"/>
    <w:rsid w:val="00464015"/>
    <w:rsid w:val="00465BAB"/>
    <w:rsid w:val="00477E4D"/>
    <w:rsid w:val="004855E4"/>
    <w:rsid w:val="004929CA"/>
    <w:rsid w:val="00495412"/>
    <w:rsid w:val="004A1650"/>
    <w:rsid w:val="004A58BE"/>
    <w:rsid w:val="004F06D2"/>
    <w:rsid w:val="004F352C"/>
    <w:rsid w:val="005145E3"/>
    <w:rsid w:val="00546C10"/>
    <w:rsid w:val="00553A51"/>
    <w:rsid w:val="00555663"/>
    <w:rsid w:val="00556D64"/>
    <w:rsid w:val="005623ED"/>
    <w:rsid w:val="005A27FE"/>
    <w:rsid w:val="005A469A"/>
    <w:rsid w:val="005B2D7E"/>
    <w:rsid w:val="005C31E8"/>
    <w:rsid w:val="005D53B3"/>
    <w:rsid w:val="005E1860"/>
    <w:rsid w:val="00616BAB"/>
    <w:rsid w:val="00621AD9"/>
    <w:rsid w:val="00636B17"/>
    <w:rsid w:val="006547CF"/>
    <w:rsid w:val="00685A31"/>
    <w:rsid w:val="006E1510"/>
    <w:rsid w:val="00721F4F"/>
    <w:rsid w:val="007262FC"/>
    <w:rsid w:val="00742903"/>
    <w:rsid w:val="00750B03"/>
    <w:rsid w:val="00795987"/>
    <w:rsid w:val="007B1CCE"/>
    <w:rsid w:val="007C5048"/>
    <w:rsid w:val="007C68BF"/>
    <w:rsid w:val="007D6381"/>
    <w:rsid w:val="007E154A"/>
    <w:rsid w:val="007F10BE"/>
    <w:rsid w:val="00817060"/>
    <w:rsid w:val="00833F8E"/>
    <w:rsid w:val="0084367A"/>
    <w:rsid w:val="0085728B"/>
    <w:rsid w:val="008633AC"/>
    <w:rsid w:val="00867BCD"/>
    <w:rsid w:val="00880E8D"/>
    <w:rsid w:val="008821DD"/>
    <w:rsid w:val="00887FE9"/>
    <w:rsid w:val="008A3DBE"/>
    <w:rsid w:val="008C1883"/>
    <w:rsid w:val="008C245B"/>
    <w:rsid w:val="008E509E"/>
    <w:rsid w:val="009102BA"/>
    <w:rsid w:val="00910662"/>
    <w:rsid w:val="0092445C"/>
    <w:rsid w:val="00974048"/>
    <w:rsid w:val="009741DF"/>
    <w:rsid w:val="009A2C9E"/>
    <w:rsid w:val="009B4F05"/>
    <w:rsid w:val="009C12D2"/>
    <w:rsid w:val="009F0C23"/>
    <w:rsid w:val="009F49D6"/>
    <w:rsid w:val="00A02E92"/>
    <w:rsid w:val="00A33009"/>
    <w:rsid w:val="00A67317"/>
    <w:rsid w:val="00A811B8"/>
    <w:rsid w:val="00A95DFD"/>
    <w:rsid w:val="00AA28E8"/>
    <w:rsid w:val="00AA29F8"/>
    <w:rsid w:val="00AD1224"/>
    <w:rsid w:val="00AD2FF5"/>
    <w:rsid w:val="00AE172A"/>
    <w:rsid w:val="00B00C08"/>
    <w:rsid w:val="00B10FA6"/>
    <w:rsid w:val="00B70A1F"/>
    <w:rsid w:val="00B832D3"/>
    <w:rsid w:val="00B848DD"/>
    <w:rsid w:val="00B908F9"/>
    <w:rsid w:val="00BA124E"/>
    <w:rsid w:val="00BB43BB"/>
    <w:rsid w:val="00BC286D"/>
    <w:rsid w:val="00BC2A66"/>
    <w:rsid w:val="00BD7D3E"/>
    <w:rsid w:val="00C25121"/>
    <w:rsid w:val="00C33B30"/>
    <w:rsid w:val="00C41356"/>
    <w:rsid w:val="00C5442B"/>
    <w:rsid w:val="00C73DB5"/>
    <w:rsid w:val="00CB3F69"/>
    <w:rsid w:val="00CE6E44"/>
    <w:rsid w:val="00D07EF3"/>
    <w:rsid w:val="00D6356C"/>
    <w:rsid w:val="00D85C3D"/>
    <w:rsid w:val="00D8747F"/>
    <w:rsid w:val="00DA5E88"/>
    <w:rsid w:val="00E16ECD"/>
    <w:rsid w:val="00E54DCA"/>
    <w:rsid w:val="00E82CAA"/>
    <w:rsid w:val="00EB3821"/>
    <w:rsid w:val="00EB3C8D"/>
    <w:rsid w:val="00ED6596"/>
    <w:rsid w:val="00EF0887"/>
    <w:rsid w:val="00EF5AD1"/>
    <w:rsid w:val="00F16025"/>
    <w:rsid w:val="00F30985"/>
    <w:rsid w:val="00F3781E"/>
    <w:rsid w:val="00F667D8"/>
    <w:rsid w:val="00F74116"/>
    <w:rsid w:val="00F90287"/>
    <w:rsid w:val="00FC1329"/>
    <w:rsid w:val="00FC2792"/>
    <w:rsid w:val="00FC794A"/>
    <w:rsid w:val="00FE008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B3F7E3E-5A09-4F69-9171-032C473B9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E1510"/>
  </w:style>
  <w:style w:type="paragraph" w:styleId="Ttulo1">
    <w:name w:val="heading 1"/>
    <w:basedOn w:val="Normal"/>
    <w:link w:val="Ttulo1Car"/>
    <w:qFormat/>
    <w:rsid w:val="002D39CF"/>
    <w:pPr>
      <w:spacing w:line="360" w:lineRule="auto"/>
      <w:outlineLvl w:val="0"/>
    </w:pPr>
    <w:rPr>
      <w:rFonts w:ascii="Arial" w:eastAsia="Bookman Old Style" w:hAnsi="Arial"/>
      <w:b/>
      <w:sz w:val="24"/>
      <w:szCs w:val="30"/>
    </w:rPr>
  </w:style>
  <w:style w:type="paragraph" w:styleId="Ttulo2">
    <w:name w:val="heading 2"/>
    <w:basedOn w:val="Normal"/>
    <w:next w:val="Normal"/>
    <w:link w:val="Ttulo2Car"/>
    <w:uiPriority w:val="9"/>
    <w:unhideWhenUsed/>
    <w:qFormat/>
    <w:rsid w:val="00833F8E"/>
    <w:pPr>
      <w:keepNext/>
      <w:widowControl/>
      <w:numPr>
        <w:ilvl w:val="1"/>
        <w:numId w:val="1"/>
      </w:numPr>
      <w:spacing w:before="120" w:after="360"/>
      <w:outlineLvl w:val="1"/>
    </w:pPr>
    <w:rPr>
      <w:rFonts w:ascii="Franklin Gothic Book" w:eastAsiaTheme="majorEastAsia" w:hAnsi="Franklin Gothic Book" w:cstheme="majorBidi"/>
      <w:b/>
      <w:bCs/>
      <w:color w:val="4F81BD" w:themeColor="accent1"/>
      <w:sz w:val="28"/>
      <w:szCs w:val="28"/>
      <w:lang w:val="es-ES" w:eastAsia="es-CO"/>
    </w:rPr>
  </w:style>
  <w:style w:type="paragraph" w:styleId="Ttulo3">
    <w:name w:val="heading 3"/>
    <w:basedOn w:val="Normal"/>
    <w:next w:val="Normal"/>
    <w:link w:val="Ttulo3Car"/>
    <w:uiPriority w:val="9"/>
    <w:unhideWhenUsed/>
    <w:qFormat/>
    <w:rsid w:val="00833F8E"/>
    <w:pPr>
      <w:keepNext/>
      <w:keepLines/>
      <w:widowControl/>
      <w:numPr>
        <w:ilvl w:val="2"/>
        <w:numId w:val="1"/>
      </w:numPr>
      <w:spacing w:before="200"/>
      <w:outlineLvl w:val="2"/>
    </w:pPr>
    <w:rPr>
      <w:rFonts w:ascii="Franklin Gothic Book" w:eastAsiaTheme="majorEastAsia" w:hAnsi="Franklin Gothic Book" w:cstheme="majorBidi"/>
      <w:b/>
      <w:bCs/>
      <w:color w:val="4F81BD" w:themeColor="accent1"/>
      <w:sz w:val="28"/>
      <w:szCs w:val="28"/>
      <w:lang w:val="es-E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6E1510"/>
    <w:tblPr>
      <w:tblInd w:w="0" w:type="dxa"/>
      <w:tblCellMar>
        <w:top w:w="0" w:type="dxa"/>
        <w:left w:w="0" w:type="dxa"/>
        <w:bottom w:w="0" w:type="dxa"/>
        <w:right w:w="0" w:type="dxa"/>
      </w:tblCellMar>
    </w:tblPr>
  </w:style>
  <w:style w:type="paragraph" w:styleId="Textoindependiente">
    <w:name w:val="Body Text"/>
    <w:basedOn w:val="Normal"/>
    <w:uiPriority w:val="1"/>
    <w:qFormat/>
    <w:rsid w:val="006E1510"/>
    <w:pPr>
      <w:ind w:left="221"/>
    </w:pPr>
    <w:rPr>
      <w:rFonts w:ascii="Bookman Old Style" w:eastAsia="Bookman Old Style" w:hAnsi="Bookman Old Style"/>
    </w:rPr>
  </w:style>
  <w:style w:type="paragraph" w:styleId="Prrafodelista">
    <w:name w:val="List Paragraph"/>
    <w:basedOn w:val="Normal"/>
    <w:uiPriority w:val="99"/>
    <w:qFormat/>
    <w:rsid w:val="006E1510"/>
  </w:style>
  <w:style w:type="paragraph" w:customStyle="1" w:styleId="TableParagraph">
    <w:name w:val="Table Paragraph"/>
    <w:basedOn w:val="Normal"/>
    <w:uiPriority w:val="1"/>
    <w:qFormat/>
    <w:rsid w:val="006E1510"/>
  </w:style>
  <w:style w:type="paragraph" w:styleId="Encabezado">
    <w:name w:val="header"/>
    <w:basedOn w:val="Normal"/>
    <w:link w:val="EncabezadoCar"/>
    <w:uiPriority w:val="99"/>
    <w:unhideWhenUsed/>
    <w:rsid w:val="00465BAB"/>
    <w:pPr>
      <w:tabs>
        <w:tab w:val="center" w:pos="4419"/>
        <w:tab w:val="right" w:pos="8838"/>
      </w:tabs>
    </w:pPr>
  </w:style>
  <w:style w:type="character" w:customStyle="1" w:styleId="EncabezadoCar">
    <w:name w:val="Encabezado Car"/>
    <w:basedOn w:val="Fuentedeprrafopredeter"/>
    <w:link w:val="Encabezado"/>
    <w:uiPriority w:val="99"/>
    <w:rsid w:val="00465BAB"/>
  </w:style>
  <w:style w:type="paragraph" w:styleId="Piedepgina">
    <w:name w:val="footer"/>
    <w:basedOn w:val="Normal"/>
    <w:link w:val="PiedepginaCar"/>
    <w:uiPriority w:val="99"/>
    <w:unhideWhenUsed/>
    <w:rsid w:val="00465BAB"/>
    <w:pPr>
      <w:tabs>
        <w:tab w:val="center" w:pos="4419"/>
        <w:tab w:val="right" w:pos="8838"/>
      </w:tabs>
    </w:pPr>
  </w:style>
  <w:style w:type="character" w:customStyle="1" w:styleId="PiedepginaCar">
    <w:name w:val="Pie de página Car"/>
    <w:basedOn w:val="Fuentedeprrafopredeter"/>
    <w:link w:val="Piedepgina"/>
    <w:uiPriority w:val="99"/>
    <w:rsid w:val="00465BAB"/>
  </w:style>
  <w:style w:type="paragraph" w:styleId="Textonotapie">
    <w:name w:val="footnote text"/>
    <w:basedOn w:val="Normal"/>
    <w:link w:val="TextonotapieCar"/>
    <w:uiPriority w:val="99"/>
    <w:semiHidden/>
    <w:unhideWhenUsed/>
    <w:rsid w:val="000D26C5"/>
    <w:rPr>
      <w:sz w:val="20"/>
      <w:szCs w:val="20"/>
    </w:rPr>
  </w:style>
  <w:style w:type="character" w:customStyle="1" w:styleId="TextonotapieCar">
    <w:name w:val="Texto nota pie Car"/>
    <w:basedOn w:val="Fuentedeprrafopredeter"/>
    <w:link w:val="Textonotapie"/>
    <w:uiPriority w:val="99"/>
    <w:semiHidden/>
    <w:rsid w:val="000D26C5"/>
    <w:rPr>
      <w:sz w:val="20"/>
      <w:szCs w:val="20"/>
    </w:rPr>
  </w:style>
  <w:style w:type="character" w:styleId="Refdenotaalpie">
    <w:name w:val="footnote reference"/>
    <w:basedOn w:val="Fuentedeprrafopredeter"/>
    <w:uiPriority w:val="99"/>
    <w:semiHidden/>
    <w:unhideWhenUsed/>
    <w:rsid w:val="000D26C5"/>
    <w:rPr>
      <w:vertAlign w:val="superscript"/>
    </w:rPr>
  </w:style>
  <w:style w:type="character" w:customStyle="1" w:styleId="apple-converted-space">
    <w:name w:val="apple-converted-space"/>
    <w:basedOn w:val="Fuentedeprrafopredeter"/>
    <w:rsid w:val="00E16ECD"/>
  </w:style>
  <w:style w:type="character" w:styleId="Hipervnculo">
    <w:name w:val="Hyperlink"/>
    <w:basedOn w:val="Fuentedeprrafopredeter"/>
    <w:uiPriority w:val="99"/>
    <w:unhideWhenUsed/>
    <w:rsid w:val="00E16ECD"/>
    <w:rPr>
      <w:color w:val="0000FF"/>
      <w:u w:val="single"/>
    </w:rPr>
  </w:style>
  <w:style w:type="paragraph" w:styleId="Textodeglobo">
    <w:name w:val="Balloon Text"/>
    <w:basedOn w:val="Normal"/>
    <w:link w:val="TextodegloboCar"/>
    <w:uiPriority w:val="99"/>
    <w:semiHidden/>
    <w:unhideWhenUsed/>
    <w:rsid w:val="008C1883"/>
    <w:rPr>
      <w:rFonts w:ascii="Tahoma" w:hAnsi="Tahoma" w:cs="Tahoma"/>
      <w:sz w:val="16"/>
      <w:szCs w:val="16"/>
    </w:rPr>
  </w:style>
  <w:style w:type="character" w:customStyle="1" w:styleId="TextodegloboCar">
    <w:name w:val="Texto de globo Car"/>
    <w:basedOn w:val="Fuentedeprrafopredeter"/>
    <w:link w:val="Textodeglobo"/>
    <w:uiPriority w:val="99"/>
    <w:semiHidden/>
    <w:rsid w:val="008C1883"/>
    <w:rPr>
      <w:rFonts w:ascii="Tahoma" w:hAnsi="Tahoma" w:cs="Tahoma"/>
      <w:sz w:val="16"/>
      <w:szCs w:val="16"/>
    </w:rPr>
  </w:style>
  <w:style w:type="paragraph" w:customStyle="1" w:styleId="Default">
    <w:name w:val="Default"/>
    <w:rsid w:val="008A3DBE"/>
    <w:pPr>
      <w:widowControl/>
      <w:autoSpaceDE w:val="0"/>
      <w:autoSpaceDN w:val="0"/>
      <w:adjustRightInd w:val="0"/>
    </w:pPr>
    <w:rPr>
      <w:rFonts w:ascii="Arial" w:hAnsi="Arial" w:cs="Arial"/>
      <w:color w:val="000000"/>
      <w:sz w:val="24"/>
      <w:szCs w:val="24"/>
      <w:lang w:val="es-CO"/>
    </w:rPr>
  </w:style>
  <w:style w:type="character" w:customStyle="1" w:styleId="Ttulo2Car">
    <w:name w:val="Título 2 Car"/>
    <w:basedOn w:val="Fuentedeprrafopredeter"/>
    <w:link w:val="Ttulo2"/>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3Car">
    <w:name w:val="Título 3 Car"/>
    <w:basedOn w:val="Fuentedeprrafopredeter"/>
    <w:link w:val="Ttulo3"/>
    <w:uiPriority w:val="9"/>
    <w:rsid w:val="00833F8E"/>
    <w:rPr>
      <w:rFonts w:ascii="Franklin Gothic Book" w:eastAsiaTheme="majorEastAsia" w:hAnsi="Franklin Gothic Book" w:cstheme="majorBidi"/>
      <w:b/>
      <w:bCs/>
      <w:color w:val="4F81BD" w:themeColor="accent1"/>
      <w:sz w:val="28"/>
      <w:szCs w:val="28"/>
      <w:lang w:val="es-ES" w:eastAsia="es-CO"/>
    </w:rPr>
  </w:style>
  <w:style w:type="character" w:customStyle="1" w:styleId="Ttulo1Car">
    <w:name w:val="Título 1 Car"/>
    <w:basedOn w:val="Fuentedeprrafopredeter"/>
    <w:link w:val="Ttulo1"/>
    <w:rsid w:val="002D39CF"/>
    <w:rPr>
      <w:rFonts w:ascii="Arial" w:eastAsia="Bookman Old Style" w:hAnsi="Arial"/>
      <w:b/>
      <w:sz w:val="24"/>
      <w:szCs w:val="30"/>
    </w:rPr>
  </w:style>
  <w:style w:type="character" w:styleId="Nmerodepgina">
    <w:name w:val="page number"/>
    <w:basedOn w:val="Fuentedeprrafopredeter"/>
    <w:uiPriority w:val="99"/>
    <w:rsid w:val="00833F8E"/>
  </w:style>
  <w:style w:type="paragraph" w:styleId="Sinespaciado">
    <w:name w:val="No Spacing"/>
    <w:basedOn w:val="Normal"/>
    <w:link w:val="SinespaciadoCar"/>
    <w:uiPriority w:val="1"/>
    <w:qFormat/>
    <w:rsid w:val="00833F8E"/>
    <w:pPr>
      <w:widowControl/>
    </w:pPr>
    <w:rPr>
      <w:rFonts w:eastAsiaTheme="minorEastAsia" w:cs="Times New Roman"/>
      <w:color w:val="000000" w:themeColor="text1"/>
      <w:sz w:val="24"/>
      <w:szCs w:val="24"/>
      <w:lang w:val="es-ES" w:eastAsia="es-CO"/>
    </w:rPr>
  </w:style>
  <w:style w:type="table" w:styleId="Tablaconcuadrcula">
    <w:name w:val="Table Grid"/>
    <w:basedOn w:val="Tablanormal"/>
    <w:uiPriority w:val="39"/>
    <w:rsid w:val="00833F8E"/>
    <w:pPr>
      <w:widowControl/>
    </w:pPr>
    <w:rPr>
      <w:rFonts w:eastAsiaTheme="minorEastAsia"/>
      <w:lang w:val="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SinespaciadoCar">
    <w:name w:val="Sin espaciado Car"/>
    <w:link w:val="Sinespaciado"/>
    <w:uiPriority w:val="1"/>
    <w:rsid w:val="00833F8E"/>
    <w:rPr>
      <w:rFonts w:eastAsiaTheme="minorEastAsia" w:cs="Times New Roman"/>
      <w:color w:val="000000" w:themeColor="text1"/>
      <w:sz w:val="24"/>
      <w:szCs w:val="24"/>
      <w:lang w:val="es-ES" w:eastAsia="es-CO"/>
    </w:rPr>
  </w:style>
  <w:style w:type="paragraph" w:styleId="TtulodeTDC">
    <w:name w:val="TOC Heading"/>
    <w:basedOn w:val="Ttulo1"/>
    <w:next w:val="Normal"/>
    <w:uiPriority w:val="39"/>
    <w:unhideWhenUsed/>
    <w:qFormat/>
    <w:rsid w:val="00F667D8"/>
    <w:pPr>
      <w:keepNext/>
      <w:keepLines/>
      <w:widowControl/>
      <w:spacing w:before="480" w:line="276" w:lineRule="auto"/>
      <w:outlineLvl w:val="9"/>
    </w:pPr>
    <w:rPr>
      <w:rFonts w:asciiTheme="majorHAnsi" w:eastAsiaTheme="majorEastAsia" w:hAnsiTheme="majorHAnsi" w:cstheme="majorBidi"/>
      <w:b w:val="0"/>
      <w:bCs/>
      <w:color w:val="365F91" w:themeColor="accent1" w:themeShade="BF"/>
      <w:sz w:val="28"/>
      <w:szCs w:val="28"/>
      <w:lang w:val="es-ES"/>
    </w:rPr>
  </w:style>
  <w:style w:type="paragraph" w:styleId="TDC2">
    <w:name w:val="toc 2"/>
    <w:basedOn w:val="Normal"/>
    <w:next w:val="Normal"/>
    <w:autoRedefine/>
    <w:uiPriority w:val="39"/>
    <w:unhideWhenUsed/>
    <w:rsid w:val="00F667D8"/>
    <w:pPr>
      <w:spacing w:after="100"/>
      <w:ind w:left="220"/>
    </w:pPr>
  </w:style>
  <w:style w:type="paragraph" w:styleId="TDC1">
    <w:name w:val="toc 1"/>
    <w:basedOn w:val="Normal"/>
    <w:next w:val="Normal"/>
    <w:autoRedefine/>
    <w:uiPriority w:val="39"/>
    <w:unhideWhenUsed/>
    <w:rsid w:val="0079598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7529368">
      <w:bodyDiv w:val="1"/>
      <w:marLeft w:val="0"/>
      <w:marRight w:val="0"/>
      <w:marTop w:val="0"/>
      <w:marBottom w:val="0"/>
      <w:divBdr>
        <w:top w:val="none" w:sz="0" w:space="0" w:color="auto"/>
        <w:left w:val="none" w:sz="0" w:space="0" w:color="auto"/>
        <w:bottom w:val="none" w:sz="0" w:space="0" w:color="auto"/>
        <w:right w:val="none" w:sz="0" w:space="0" w:color="auto"/>
      </w:divBdr>
    </w:div>
    <w:div w:id="1521309080">
      <w:bodyDiv w:val="1"/>
      <w:marLeft w:val="0"/>
      <w:marRight w:val="0"/>
      <w:marTop w:val="0"/>
      <w:marBottom w:val="0"/>
      <w:divBdr>
        <w:top w:val="none" w:sz="0" w:space="0" w:color="auto"/>
        <w:left w:val="none" w:sz="0" w:space="0" w:color="auto"/>
        <w:bottom w:val="none" w:sz="0" w:space="0" w:color="auto"/>
        <w:right w:val="none" w:sz="0" w:space="0" w:color="auto"/>
      </w:divBdr>
    </w:div>
    <w:div w:id="1806464180">
      <w:bodyDiv w:val="1"/>
      <w:marLeft w:val="0"/>
      <w:marRight w:val="0"/>
      <w:marTop w:val="0"/>
      <w:marBottom w:val="0"/>
      <w:divBdr>
        <w:top w:val="none" w:sz="0" w:space="0" w:color="auto"/>
        <w:left w:val="none" w:sz="0" w:space="0" w:color="auto"/>
        <w:bottom w:val="none" w:sz="0" w:space="0" w:color="auto"/>
        <w:right w:val="none" w:sz="0" w:space="0" w:color="auto"/>
      </w:divBdr>
    </w:div>
    <w:div w:id="19697780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FD34C3F745B4EE1B3EA0A032DC3A38D"/>
        <w:category>
          <w:name w:val="General"/>
          <w:gallery w:val="placeholder"/>
        </w:category>
        <w:types>
          <w:type w:val="bbPlcHdr"/>
        </w:types>
        <w:behaviors>
          <w:behavior w:val="content"/>
        </w:behaviors>
        <w:guid w:val="{86948B84-A3EE-40ED-8F9E-E014FDF42450}"/>
      </w:docPartPr>
      <w:docPartBody>
        <w:p w:rsidR="00182DF6" w:rsidRDefault="00D22273" w:rsidP="00D22273">
          <w:pPr>
            <w:pStyle w:val="BFD34C3F745B4EE1B3EA0A032DC3A38D"/>
          </w:pPr>
          <w:r>
            <w:rPr>
              <w:color w:val="5B9BD5" w:themeColor="accent1"/>
              <w:sz w:val="28"/>
              <w:szCs w:val="28"/>
              <w:lang w:val="es-ES"/>
            </w:rPr>
            <w:t>[Subtítulo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man Old Style">
    <w:altName w:val="Bookman Old Style"/>
    <w:panose1 w:val="02050604050505020204"/>
    <w:charset w:val="00"/>
    <w:family w:val="roman"/>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2273"/>
    <w:rsid w:val="000D6F2E"/>
    <w:rsid w:val="00182DF6"/>
    <w:rsid w:val="00842F18"/>
    <w:rsid w:val="008559B4"/>
    <w:rsid w:val="00862137"/>
    <w:rsid w:val="00D2227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0992C70A529B4C008C18549345C18E40">
    <w:name w:val="0992C70A529B4C008C18549345C18E40"/>
    <w:rsid w:val="00D22273"/>
  </w:style>
  <w:style w:type="paragraph" w:customStyle="1" w:styleId="07A1B6A7A0D149D2B8E25996C95724A6">
    <w:name w:val="07A1B6A7A0D149D2B8E25996C95724A6"/>
    <w:rsid w:val="00D22273"/>
  </w:style>
  <w:style w:type="paragraph" w:customStyle="1" w:styleId="6DC05FFA56224137B9039EB92F66F92A">
    <w:name w:val="6DC05FFA56224137B9039EB92F66F92A"/>
    <w:rsid w:val="00D22273"/>
  </w:style>
  <w:style w:type="paragraph" w:customStyle="1" w:styleId="AF3DB95B65014073A874929CD2FB5755">
    <w:name w:val="AF3DB95B65014073A874929CD2FB5755"/>
    <w:rsid w:val="00D22273"/>
  </w:style>
  <w:style w:type="paragraph" w:customStyle="1" w:styleId="D14A5A6405514F47945E73302BB1E28B">
    <w:name w:val="D14A5A6405514F47945E73302BB1E28B"/>
    <w:rsid w:val="00D22273"/>
  </w:style>
  <w:style w:type="paragraph" w:customStyle="1" w:styleId="6C3B649917DA414DAECDAB937F1FB134">
    <w:name w:val="6C3B649917DA414DAECDAB937F1FB134"/>
    <w:rsid w:val="00D22273"/>
  </w:style>
  <w:style w:type="paragraph" w:customStyle="1" w:styleId="F79BB04E04894F87943BA3838076905E">
    <w:name w:val="F79BB04E04894F87943BA3838076905E"/>
    <w:rsid w:val="00D22273"/>
  </w:style>
  <w:style w:type="paragraph" w:customStyle="1" w:styleId="115B7EEB94CD4A828CB4F232503DFDE8">
    <w:name w:val="115B7EEB94CD4A828CB4F232503DFDE8"/>
    <w:rsid w:val="00D22273"/>
  </w:style>
  <w:style w:type="paragraph" w:customStyle="1" w:styleId="B51D755E63ED4681B62C94AB8D0D1335">
    <w:name w:val="B51D755E63ED4681B62C94AB8D0D1335"/>
    <w:rsid w:val="00D22273"/>
  </w:style>
  <w:style w:type="paragraph" w:customStyle="1" w:styleId="13A44A4A6B884C0F83432551A2DA58C2">
    <w:name w:val="13A44A4A6B884C0F83432551A2DA58C2"/>
    <w:rsid w:val="00D22273"/>
  </w:style>
  <w:style w:type="paragraph" w:customStyle="1" w:styleId="61207D9D35B849A9B0B645584CF13889">
    <w:name w:val="61207D9D35B849A9B0B645584CF13889"/>
    <w:rsid w:val="00D22273"/>
  </w:style>
  <w:style w:type="paragraph" w:customStyle="1" w:styleId="EF806775B6D246DD94B21EA5CF376386">
    <w:name w:val="EF806775B6D246DD94B21EA5CF376386"/>
    <w:rsid w:val="00D22273"/>
  </w:style>
  <w:style w:type="paragraph" w:customStyle="1" w:styleId="FD1BB3BAA79446B7A07CBCB7FE95031D">
    <w:name w:val="FD1BB3BAA79446B7A07CBCB7FE95031D"/>
    <w:rsid w:val="00D22273"/>
  </w:style>
  <w:style w:type="paragraph" w:customStyle="1" w:styleId="7C8B03B11C1B42058459F7B4E94CE8E4">
    <w:name w:val="7C8B03B11C1B42058459F7B4E94CE8E4"/>
    <w:rsid w:val="00D22273"/>
  </w:style>
  <w:style w:type="paragraph" w:customStyle="1" w:styleId="2DF63DCCC4344B629C423B35764D8B0B">
    <w:name w:val="2DF63DCCC4344B629C423B35764D8B0B"/>
    <w:rsid w:val="00D22273"/>
  </w:style>
  <w:style w:type="paragraph" w:customStyle="1" w:styleId="5A31726DC7EF476CBCD8EF5420647AB4">
    <w:name w:val="5A31726DC7EF476CBCD8EF5420647AB4"/>
    <w:rsid w:val="00D22273"/>
  </w:style>
  <w:style w:type="paragraph" w:customStyle="1" w:styleId="BFD34C3F745B4EE1B3EA0A032DC3A38D">
    <w:name w:val="BFD34C3F745B4EE1B3EA0A032DC3A38D"/>
    <w:rsid w:val="00D2227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A88738-E8DA-45D2-A581-61C3084327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24</Pages>
  <Words>4968</Words>
  <Characters>27324</Characters>
  <Application>Microsoft Office Word</Application>
  <DocSecurity>0</DocSecurity>
  <Lines>227</Lines>
  <Paragraphs>64</Paragraphs>
  <ScaleCrop>false</ScaleCrop>
  <HeadingPairs>
    <vt:vector size="2" baseType="variant">
      <vt:variant>
        <vt:lpstr>Título</vt:lpstr>
      </vt:variant>
      <vt:variant>
        <vt:i4>1</vt:i4>
      </vt:variant>
    </vt:vector>
  </HeadingPairs>
  <TitlesOfParts>
    <vt:vector size="1" baseType="lpstr">
      <vt:lpstr>Planeación del Sistema de Gestión de Seguridad de la Información</vt:lpstr>
    </vt:vector>
  </TitlesOfParts>
  <Company/>
  <LinksUpToDate>false</LinksUpToDate>
  <CharactersWithSpaces>32228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Planeación del Sistema de Gestión de Seguridad de la Información</dc:title>
  <dc:subject>INSTITUTO NACIONAL DE FORMACION TECNICA PROFESIONAL INFOTEP SAN ANDRÉS</dc:subject>
  <dc:creator>Lizette</dc:creator>
  <cp:lastModifiedBy>ADMINFOTEP</cp:lastModifiedBy>
  <cp:revision>5</cp:revision>
  <dcterms:created xsi:type="dcterms:W3CDTF">2018-01-30T15:48:00Z</dcterms:created>
  <dcterms:modified xsi:type="dcterms:W3CDTF">2018-01-30T17:16:00Z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2012-11-21T00:00:00Z</vt:filetime>
  </property>
  <property fmtid="{D5CDD505-2E9C-101B-9397-08002B2CF9AE}" pid="3" name="LastSaved">
    <vt:filetime>2015-03-20T00:00:00Z</vt:filetime>
  </property>
</Properties>
</file>